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DC5" w:rsidRDefault="006E6DC5" w:rsidP="006E6D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1F093E">
        <w:rPr>
          <w:b/>
          <w:i/>
          <w:noProof/>
          <w:sz w:val="28"/>
        </w:rPr>
        <w:t>0557</w:t>
      </w:r>
    </w:p>
    <w:p w:rsidR="006E6DC5" w:rsidRDefault="006E6DC5" w:rsidP="006E6DC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6DC5" w:rsidTr="006E6DC5">
        <w:tc>
          <w:tcPr>
            <w:tcW w:w="9641" w:type="dxa"/>
            <w:gridSpan w:val="9"/>
            <w:tcBorders>
              <w:top w:val="single" w:sz="4" w:space="0" w:color="auto"/>
              <w:left w:val="single" w:sz="4" w:space="0" w:color="auto"/>
              <w:right w:val="single" w:sz="4" w:space="0" w:color="auto"/>
            </w:tcBorders>
          </w:tcPr>
          <w:p w:rsidR="006E6DC5" w:rsidRDefault="006E6DC5" w:rsidP="006E6DC5">
            <w:pPr>
              <w:pStyle w:val="CRCoverPage"/>
              <w:spacing w:after="0"/>
              <w:jc w:val="right"/>
              <w:rPr>
                <w:i/>
                <w:noProof/>
              </w:rPr>
            </w:pPr>
            <w:r>
              <w:rPr>
                <w:i/>
                <w:noProof/>
                <w:sz w:val="14"/>
              </w:rPr>
              <w:t>CR-Form-v12.2</w:t>
            </w:r>
          </w:p>
        </w:tc>
      </w:tr>
      <w:tr w:rsidR="006E6DC5" w:rsidTr="006E6DC5">
        <w:tc>
          <w:tcPr>
            <w:tcW w:w="9641" w:type="dxa"/>
            <w:gridSpan w:val="9"/>
            <w:tcBorders>
              <w:left w:val="single" w:sz="4" w:space="0" w:color="auto"/>
              <w:right w:val="single" w:sz="4" w:space="0" w:color="auto"/>
            </w:tcBorders>
          </w:tcPr>
          <w:p w:rsidR="006E6DC5" w:rsidRDefault="006E6DC5" w:rsidP="006E6DC5">
            <w:pPr>
              <w:pStyle w:val="CRCoverPage"/>
              <w:spacing w:after="0"/>
              <w:jc w:val="center"/>
              <w:rPr>
                <w:noProof/>
              </w:rPr>
            </w:pPr>
            <w:r>
              <w:rPr>
                <w:b/>
                <w:noProof/>
                <w:sz w:val="32"/>
              </w:rPr>
              <w:t>CHANGE REQUEST</w:t>
            </w:r>
          </w:p>
        </w:tc>
      </w:tr>
      <w:tr w:rsidR="006E6DC5" w:rsidTr="006E6DC5">
        <w:tc>
          <w:tcPr>
            <w:tcW w:w="9641" w:type="dxa"/>
            <w:gridSpan w:val="9"/>
            <w:tcBorders>
              <w:left w:val="single" w:sz="4" w:space="0" w:color="auto"/>
              <w:right w:val="single" w:sz="4" w:space="0" w:color="auto"/>
            </w:tcBorders>
          </w:tcPr>
          <w:p w:rsidR="006E6DC5" w:rsidRDefault="006E6DC5" w:rsidP="006E6DC5">
            <w:pPr>
              <w:pStyle w:val="CRCoverPage"/>
              <w:spacing w:after="0"/>
              <w:rPr>
                <w:noProof/>
                <w:sz w:val="8"/>
                <w:szCs w:val="8"/>
              </w:rPr>
            </w:pPr>
          </w:p>
        </w:tc>
      </w:tr>
      <w:tr w:rsidR="006E6DC5" w:rsidTr="006E6DC5">
        <w:tc>
          <w:tcPr>
            <w:tcW w:w="142" w:type="dxa"/>
            <w:tcBorders>
              <w:left w:val="single" w:sz="4" w:space="0" w:color="auto"/>
            </w:tcBorders>
          </w:tcPr>
          <w:p w:rsidR="006E6DC5" w:rsidRDefault="006E6DC5" w:rsidP="006E6DC5">
            <w:pPr>
              <w:pStyle w:val="CRCoverPage"/>
              <w:spacing w:after="0"/>
              <w:jc w:val="right"/>
              <w:rPr>
                <w:noProof/>
              </w:rPr>
            </w:pPr>
          </w:p>
        </w:tc>
        <w:tc>
          <w:tcPr>
            <w:tcW w:w="1559" w:type="dxa"/>
            <w:shd w:val="pct30" w:color="FFFF00" w:fill="auto"/>
          </w:tcPr>
          <w:p w:rsidR="006E6DC5" w:rsidRPr="00410371" w:rsidRDefault="006E6DC5" w:rsidP="006E6DC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6E6DC5" w:rsidRDefault="006E6DC5" w:rsidP="006E6DC5">
            <w:pPr>
              <w:pStyle w:val="CRCoverPage"/>
              <w:spacing w:after="0"/>
              <w:jc w:val="center"/>
              <w:rPr>
                <w:noProof/>
              </w:rPr>
            </w:pPr>
            <w:r>
              <w:rPr>
                <w:b/>
                <w:noProof/>
                <w:sz w:val="28"/>
              </w:rPr>
              <w:t>CR</w:t>
            </w:r>
          </w:p>
        </w:tc>
        <w:tc>
          <w:tcPr>
            <w:tcW w:w="1276" w:type="dxa"/>
            <w:shd w:val="pct30" w:color="FFFF00" w:fill="auto"/>
          </w:tcPr>
          <w:p w:rsidR="006E6DC5" w:rsidRPr="00410371" w:rsidRDefault="001F093E" w:rsidP="006E6DC5">
            <w:pPr>
              <w:pStyle w:val="CRCoverPage"/>
              <w:spacing w:after="0"/>
              <w:rPr>
                <w:noProof/>
              </w:rPr>
            </w:pPr>
            <w:r w:rsidRPr="001F093E">
              <w:rPr>
                <w:b/>
                <w:noProof/>
                <w:sz w:val="28"/>
              </w:rPr>
              <w:t>2766</w:t>
            </w:r>
          </w:p>
        </w:tc>
        <w:tc>
          <w:tcPr>
            <w:tcW w:w="709" w:type="dxa"/>
          </w:tcPr>
          <w:p w:rsidR="006E6DC5" w:rsidRDefault="006E6DC5" w:rsidP="006E6DC5">
            <w:pPr>
              <w:pStyle w:val="CRCoverPage"/>
              <w:tabs>
                <w:tab w:val="right" w:pos="625"/>
              </w:tabs>
              <w:spacing w:after="0"/>
              <w:jc w:val="center"/>
              <w:rPr>
                <w:noProof/>
              </w:rPr>
            </w:pPr>
            <w:r>
              <w:rPr>
                <w:b/>
                <w:bCs/>
                <w:noProof/>
                <w:sz w:val="28"/>
              </w:rPr>
              <w:t>rev</w:t>
            </w:r>
          </w:p>
        </w:tc>
        <w:tc>
          <w:tcPr>
            <w:tcW w:w="992" w:type="dxa"/>
            <w:shd w:val="pct30" w:color="FFFF00" w:fill="auto"/>
          </w:tcPr>
          <w:p w:rsidR="006E6DC5" w:rsidRPr="00410371" w:rsidRDefault="006E6DC5" w:rsidP="006E6DC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6E6DC5" w:rsidRDefault="006E6DC5" w:rsidP="006E6D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6DC5" w:rsidRPr="00410371" w:rsidRDefault="006E6DC5" w:rsidP="006E6DC5">
            <w:pPr>
              <w:pStyle w:val="CRCoverPage"/>
              <w:spacing w:after="0"/>
              <w:jc w:val="center"/>
              <w:rPr>
                <w:noProof/>
                <w:sz w:val="28"/>
              </w:rPr>
            </w:pPr>
            <w:r>
              <w:rPr>
                <w:b/>
                <w:noProof/>
                <w:sz w:val="28"/>
              </w:rPr>
              <w:t>16.10</w:t>
            </w:r>
            <w:r w:rsidRPr="004A220A">
              <w:rPr>
                <w:b/>
                <w:noProof/>
                <w:sz w:val="28"/>
              </w:rPr>
              <w:t>.</w:t>
            </w:r>
            <w:r>
              <w:rPr>
                <w:b/>
                <w:noProof/>
                <w:sz w:val="28"/>
              </w:rPr>
              <w:t>0</w:t>
            </w:r>
          </w:p>
        </w:tc>
        <w:tc>
          <w:tcPr>
            <w:tcW w:w="143" w:type="dxa"/>
            <w:tcBorders>
              <w:right w:val="single" w:sz="4" w:space="0" w:color="auto"/>
            </w:tcBorders>
          </w:tcPr>
          <w:p w:rsidR="006E6DC5" w:rsidRDefault="006E6DC5" w:rsidP="006E6DC5">
            <w:pPr>
              <w:pStyle w:val="CRCoverPage"/>
              <w:spacing w:after="0"/>
              <w:rPr>
                <w:noProof/>
              </w:rPr>
            </w:pPr>
          </w:p>
        </w:tc>
      </w:tr>
      <w:tr w:rsidR="006E6DC5" w:rsidTr="006E6DC5">
        <w:tc>
          <w:tcPr>
            <w:tcW w:w="9641" w:type="dxa"/>
            <w:gridSpan w:val="9"/>
            <w:tcBorders>
              <w:left w:val="single" w:sz="4" w:space="0" w:color="auto"/>
              <w:right w:val="single" w:sz="4" w:space="0" w:color="auto"/>
            </w:tcBorders>
          </w:tcPr>
          <w:p w:rsidR="006E6DC5" w:rsidRDefault="006E6DC5" w:rsidP="006E6DC5">
            <w:pPr>
              <w:pStyle w:val="CRCoverPage"/>
              <w:spacing w:after="0"/>
              <w:rPr>
                <w:noProof/>
              </w:rPr>
            </w:pPr>
          </w:p>
        </w:tc>
      </w:tr>
      <w:tr w:rsidR="006E6DC5" w:rsidTr="006E6DC5">
        <w:tc>
          <w:tcPr>
            <w:tcW w:w="9641" w:type="dxa"/>
            <w:gridSpan w:val="9"/>
            <w:tcBorders>
              <w:top w:val="single" w:sz="4" w:space="0" w:color="auto"/>
            </w:tcBorders>
          </w:tcPr>
          <w:p w:rsidR="006E6DC5" w:rsidRPr="00F25D98" w:rsidRDefault="006E6DC5" w:rsidP="006E6DC5">
            <w:pPr>
              <w:pStyle w:val="CRCoverPage"/>
              <w:spacing w:after="0"/>
              <w:jc w:val="center"/>
              <w:rPr>
                <w:rFonts w:cs="Arial"/>
                <w:i/>
                <w:noProof/>
              </w:rPr>
            </w:pPr>
            <w:r w:rsidRPr="00F25D98">
              <w:rPr>
                <w:rFonts w:cs="Arial"/>
                <w:i/>
                <w:noProof/>
              </w:rPr>
              <w:t xml:space="preserve">For </w:t>
            </w:r>
            <w:hyperlink r:id="rId10" w:anchor="_blank" w:history="1">
              <w:r w:rsidRPr="00F25D98">
                <w:rPr>
                  <w:rStyle w:val="af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f"/>
                  <w:rFonts w:cs="Arial"/>
                  <w:i/>
                  <w:noProof/>
                </w:rPr>
                <w:t>http://www.3gpp.org/Change-Requests</w:t>
              </w:r>
            </w:hyperlink>
            <w:r w:rsidRPr="00F25D98">
              <w:rPr>
                <w:rFonts w:cs="Arial"/>
                <w:i/>
                <w:noProof/>
              </w:rPr>
              <w:t>.</w:t>
            </w:r>
          </w:p>
        </w:tc>
      </w:tr>
      <w:tr w:rsidR="006E6DC5" w:rsidTr="006E6DC5">
        <w:tc>
          <w:tcPr>
            <w:tcW w:w="9641" w:type="dxa"/>
            <w:gridSpan w:val="9"/>
          </w:tcPr>
          <w:p w:rsidR="006E6DC5" w:rsidRDefault="006E6DC5" w:rsidP="006E6DC5">
            <w:pPr>
              <w:pStyle w:val="CRCoverPage"/>
              <w:spacing w:after="0"/>
              <w:rPr>
                <w:noProof/>
                <w:sz w:val="8"/>
                <w:szCs w:val="8"/>
              </w:rPr>
            </w:pPr>
          </w:p>
        </w:tc>
      </w:tr>
    </w:tbl>
    <w:p w:rsidR="006E6DC5" w:rsidRDefault="006E6DC5" w:rsidP="006E6D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6DC5" w:rsidTr="006E6DC5">
        <w:tc>
          <w:tcPr>
            <w:tcW w:w="2835" w:type="dxa"/>
          </w:tcPr>
          <w:p w:rsidR="006E6DC5" w:rsidRDefault="006E6DC5" w:rsidP="006E6DC5">
            <w:pPr>
              <w:pStyle w:val="CRCoverPage"/>
              <w:tabs>
                <w:tab w:val="right" w:pos="2751"/>
              </w:tabs>
              <w:spacing w:after="0"/>
              <w:rPr>
                <w:b/>
                <w:i/>
                <w:noProof/>
              </w:rPr>
            </w:pPr>
            <w:r>
              <w:rPr>
                <w:b/>
                <w:i/>
                <w:noProof/>
              </w:rPr>
              <w:t>Proposed change affects:</w:t>
            </w:r>
          </w:p>
        </w:tc>
        <w:tc>
          <w:tcPr>
            <w:tcW w:w="1418" w:type="dxa"/>
          </w:tcPr>
          <w:p w:rsidR="006E6DC5" w:rsidRDefault="006E6DC5" w:rsidP="006E6D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6DC5" w:rsidRDefault="006E6DC5" w:rsidP="006E6DC5">
            <w:pPr>
              <w:pStyle w:val="CRCoverPage"/>
              <w:spacing w:after="0"/>
              <w:jc w:val="center"/>
              <w:rPr>
                <w:b/>
                <w:caps/>
                <w:noProof/>
              </w:rPr>
            </w:pPr>
          </w:p>
        </w:tc>
        <w:tc>
          <w:tcPr>
            <w:tcW w:w="709" w:type="dxa"/>
            <w:tcBorders>
              <w:left w:val="single" w:sz="4" w:space="0" w:color="auto"/>
            </w:tcBorders>
          </w:tcPr>
          <w:p w:rsidR="006E6DC5" w:rsidRDefault="006E6DC5" w:rsidP="006E6D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6DC5" w:rsidRDefault="006E6DC5" w:rsidP="006E6DC5">
            <w:pPr>
              <w:pStyle w:val="CRCoverPage"/>
              <w:spacing w:after="0"/>
              <w:jc w:val="center"/>
              <w:rPr>
                <w:b/>
                <w:caps/>
                <w:noProof/>
              </w:rPr>
            </w:pPr>
          </w:p>
        </w:tc>
        <w:tc>
          <w:tcPr>
            <w:tcW w:w="2126" w:type="dxa"/>
          </w:tcPr>
          <w:p w:rsidR="006E6DC5" w:rsidRDefault="006E6DC5" w:rsidP="006E6D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6DC5" w:rsidRDefault="006E6DC5" w:rsidP="006E6DC5">
            <w:pPr>
              <w:pStyle w:val="CRCoverPage"/>
              <w:spacing w:after="0"/>
              <w:jc w:val="center"/>
              <w:rPr>
                <w:b/>
                <w:caps/>
                <w:noProof/>
              </w:rPr>
            </w:pPr>
          </w:p>
        </w:tc>
        <w:tc>
          <w:tcPr>
            <w:tcW w:w="1418" w:type="dxa"/>
            <w:tcBorders>
              <w:left w:val="nil"/>
            </w:tcBorders>
          </w:tcPr>
          <w:p w:rsidR="006E6DC5" w:rsidRDefault="006E6DC5" w:rsidP="006E6D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6DC5" w:rsidRDefault="006E6DC5" w:rsidP="006E6DC5">
            <w:pPr>
              <w:pStyle w:val="CRCoverPage"/>
              <w:spacing w:after="0"/>
              <w:jc w:val="center"/>
              <w:rPr>
                <w:b/>
                <w:bCs/>
                <w:caps/>
                <w:noProof/>
              </w:rPr>
            </w:pPr>
          </w:p>
        </w:tc>
      </w:tr>
    </w:tbl>
    <w:p w:rsidR="006E6DC5" w:rsidRDefault="006E6DC5" w:rsidP="006E6D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6DC5" w:rsidTr="006E6DC5">
        <w:tc>
          <w:tcPr>
            <w:tcW w:w="9640" w:type="dxa"/>
            <w:gridSpan w:val="11"/>
          </w:tcPr>
          <w:p w:rsidR="006E6DC5" w:rsidRDefault="006E6DC5" w:rsidP="006E6DC5">
            <w:pPr>
              <w:pStyle w:val="CRCoverPage"/>
              <w:spacing w:after="0"/>
              <w:rPr>
                <w:noProof/>
                <w:sz w:val="8"/>
                <w:szCs w:val="8"/>
              </w:rPr>
            </w:pPr>
          </w:p>
        </w:tc>
      </w:tr>
      <w:tr w:rsidR="006E6DC5" w:rsidTr="006E6DC5">
        <w:tc>
          <w:tcPr>
            <w:tcW w:w="1843" w:type="dxa"/>
            <w:tcBorders>
              <w:top w:val="single" w:sz="4" w:space="0" w:color="auto"/>
              <w:left w:val="single" w:sz="4" w:space="0" w:color="auto"/>
            </w:tcBorders>
          </w:tcPr>
          <w:p w:rsidR="006E6DC5" w:rsidRDefault="006E6DC5" w:rsidP="006E6D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6DC5" w:rsidRDefault="00B035D8" w:rsidP="006E6DC5">
            <w:pPr>
              <w:pStyle w:val="CRCoverPage"/>
              <w:spacing w:after="0"/>
              <w:ind w:left="100"/>
              <w:rPr>
                <w:noProof/>
              </w:rPr>
            </w:pPr>
            <w:r w:rsidRPr="00B035D8">
              <w:rPr>
                <w:noProof/>
                <w:lang w:eastAsia="zh-CN"/>
              </w:rPr>
              <w:t>Correction to NR TC 11.3.5-UAC New cell not in the country of its HPLMN</w:t>
            </w:r>
          </w:p>
        </w:tc>
      </w:tr>
      <w:tr w:rsidR="006E6DC5" w:rsidTr="006E6DC5">
        <w:tc>
          <w:tcPr>
            <w:tcW w:w="1843" w:type="dxa"/>
            <w:tcBorders>
              <w:left w:val="single" w:sz="4" w:space="0" w:color="auto"/>
            </w:tcBorders>
          </w:tcPr>
          <w:p w:rsidR="006E6DC5" w:rsidRDefault="006E6DC5" w:rsidP="006E6DC5">
            <w:pPr>
              <w:pStyle w:val="CRCoverPage"/>
              <w:spacing w:after="0"/>
              <w:rPr>
                <w:b/>
                <w:i/>
                <w:noProof/>
                <w:sz w:val="8"/>
                <w:szCs w:val="8"/>
              </w:rPr>
            </w:pPr>
          </w:p>
        </w:tc>
        <w:tc>
          <w:tcPr>
            <w:tcW w:w="7797" w:type="dxa"/>
            <w:gridSpan w:val="10"/>
            <w:tcBorders>
              <w:right w:val="single" w:sz="4" w:space="0" w:color="auto"/>
            </w:tcBorders>
          </w:tcPr>
          <w:p w:rsidR="006E6DC5" w:rsidRDefault="006E6DC5" w:rsidP="006E6DC5">
            <w:pPr>
              <w:pStyle w:val="CRCoverPage"/>
              <w:spacing w:after="0"/>
              <w:rPr>
                <w:noProof/>
                <w:sz w:val="8"/>
                <w:szCs w:val="8"/>
              </w:rPr>
            </w:pPr>
          </w:p>
        </w:tc>
      </w:tr>
      <w:tr w:rsidR="006E6DC5" w:rsidTr="006E6DC5">
        <w:tc>
          <w:tcPr>
            <w:tcW w:w="1843" w:type="dxa"/>
            <w:tcBorders>
              <w:left w:val="single" w:sz="4" w:space="0" w:color="auto"/>
            </w:tcBorders>
          </w:tcPr>
          <w:p w:rsidR="006E6DC5" w:rsidRDefault="006E6DC5" w:rsidP="006E6D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6DC5" w:rsidRDefault="006E6DC5" w:rsidP="006E6DC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6E6DC5" w:rsidTr="006E6DC5">
        <w:tc>
          <w:tcPr>
            <w:tcW w:w="1843" w:type="dxa"/>
            <w:tcBorders>
              <w:left w:val="single" w:sz="4" w:space="0" w:color="auto"/>
            </w:tcBorders>
          </w:tcPr>
          <w:p w:rsidR="006E6DC5" w:rsidRDefault="006E6DC5" w:rsidP="006E6D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6DC5" w:rsidRDefault="006E6DC5" w:rsidP="006E6DC5">
            <w:pPr>
              <w:pStyle w:val="CRCoverPage"/>
              <w:spacing w:after="0"/>
              <w:ind w:left="100"/>
              <w:rPr>
                <w:noProof/>
              </w:rPr>
            </w:pPr>
            <w:r w:rsidRPr="004A220A">
              <w:t>R5</w:t>
            </w:r>
          </w:p>
        </w:tc>
      </w:tr>
      <w:tr w:rsidR="006E6DC5" w:rsidTr="006E6DC5">
        <w:tc>
          <w:tcPr>
            <w:tcW w:w="1843" w:type="dxa"/>
            <w:tcBorders>
              <w:left w:val="single" w:sz="4" w:space="0" w:color="auto"/>
            </w:tcBorders>
          </w:tcPr>
          <w:p w:rsidR="006E6DC5" w:rsidRDefault="006E6DC5" w:rsidP="006E6DC5">
            <w:pPr>
              <w:pStyle w:val="CRCoverPage"/>
              <w:spacing w:after="0"/>
              <w:rPr>
                <w:b/>
                <w:i/>
                <w:noProof/>
                <w:sz w:val="8"/>
                <w:szCs w:val="8"/>
              </w:rPr>
            </w:pPr>
          </w:p>
        </w:tc>
        <w:tc>
          <w:tcPr>
            <w:tcW w:w="7797" w:type="dxa"/>
            <w:gridSpan w:val="10"/>
            <w:tcBorders>
              <w:right w:val="single" w:sz="4" w:space="0" w:color="auto"/>
            </w:tcBorders>
          </w:tcPr>
          <w:p w:rsidR="006E6DC5" w:rsidRDefault="006E6DC5" w:rsidP="006E6DC5">
            <w:pPr>
              <w:pStyle w:val="CRCoverPage"/>
              <w:spacing w:after="0"/>
              <w:rPr>
                <w:noProof/>
                <w:sz w:val="8"/>
                <w:szCs w:val="8"/>
              </w:rPr>
            </w:pPr>
          </w:p>
        </w:tc>
      </w:tr>
      <w:tr w:rsidR="006E6DC5" w:rsidTr="006E6DC5">
        <w:tc>
          <w:tcPr>
            <w:tcW w:w="1843" w:type="dxa"/>
            <w:tcBorders>
              <w:left w:val="single" w:sz="4" w:space="0" w:color="auto"/>
            </w:tcBorders>
          </w:tcPr>
          <w:p w:rsidR="006E6DC5" w:rsidRDefault="006E6DC5" w:rsidP="006E6DC5">
            <w:pPr>
              <w:pStyle w:val="CRCoverPage"/>
              <w:tabs>
                <w:tab w:val="right" w:pos="1759"/>
              </w:tabs>
              <w:spacing w:after="0"/>
              <w:rPr>
                <w:b/>
                <w:i/>
                <w:noProof/>
              </w:rPr>
            </w:pPr>
            <w:r>
              <w:rPr>
                <w:b/>
                <w:i/>
                <w:noProof/>
              </w:rPr>
              <w:t>Work item code:</w:t>
            </w:r>
          </w:p>
        </w:tc>
        <w:tc>
          <w:tcPr>
            <w:tcW w:w="3686" w:type="dxa"/>
            <w:gridSpan w:val="5"/>
            <w:shd w:val="pct30" w:color="FFFF00" w:fill="auto"/>
          </w:tcPr>
          <w:p w:rsidR="006E6DC5" w:rsidRDefault="006E6DC5" w:rsidP="006E6DC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6E6DC5" w:rsidRDefault="006E6DC5" w:rsidP="006E6DC5">
            <w:pPr>
              <w:pStyle w:val="CRCoverPage"/>
              <w:spacing w:after="0"/>
              <w:ind w:right="100"/>
              <w:rPr>
                <w:noProof/>
              </w:rPr>
            </w:pPr>
          </w:p>
        </w:tc>
        <w:tc>
          <w:tcPr>
            <w:tcW w:w="1417" w:type="dxa"/>
            <w:gridSpan w:val="3"/>
            <w:tcBorders>
              <w:left w:val="nil"/>
            </w:tcBorders>
          </w:tcPr>
          <w:p w:rsidR="006E6DC5" w:rsidRDefault="006E6DC5" w:rsidP="006E6DC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6DC5" w:rsidRDefault="006E6DC5" w:rsidP="006E6DC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6E6DC5" w:rsidTr="006E6DC5">
        <w:tc>
          <w:tcPr>
            <w:tcW w:w="1843" w:type="dxa"/>
            <w:tcBorders>
              <w:left w:val="single" w:sz="4" w:space="0" w:color="auto"/>
            </w:tcBorders>
          </w:tcPr>
          <w:p w:rsidR="006E6DC5" w:rsidRDefault="006E6DC5" w:rsidP="006E6DC5">
            <w:pPr>
              <w:pStyle w:val="CRCoverPage"/>
              <w:spacing w:after="0"/>
              <w:rPr>
                <w:b/>
                <w:i/>
                <w:noProof/>
                <w:sz w:val="8"/>
                <w:szCs w:val="8"/>
              </w:rPr>
            </w:pPr>
          </w:p>
        </w:tc>
        <w:tc>
          <w:tcPr>
            <w:tcW w:w="1986" w:type="dxa"/>
            <w:gridSpan w:val="4"/>
          </w:tcPr>
          <w:p w:rsidR="006E6DC5" w:rsidRDefault="006E6DC5" w:rsidP="006E6DC5">
            <w:pPr>
              <w:pStyle w:val="CRCoverPage"/>
              <w:spacing w:after="0"/>
              <w:rPr>
                <w:noProof/>
                <w:sz w:val="8"/>
                <w:szCs w:val="8"/>
              </w:rPr>
            </w:pPr>
          </w:p>
        </w:tc>
        <w:tc>
          <w:tcPr>
            <w:tcW w:w="2267" w:type="dxa"/>
            <w:gridSpan w:val="2"/>
          </w:tcPr>
          <w:p w:rsidR="006E6DC5" w:rsidRDefault="006E6DC5" w:rsidP="006E6DC5">
            <w:pPr>
              <w:pStyle w:val="CRCoverPage"/>
              <w:spacing w:after="0"/>
              <w:rPr>
                <w:noProof/>
                <w:sz w:val="8"/>
                <w:szCs w:val="8"/>
              </w:rPr>
            </w:pPr>
          </w:p>
        </w:tc>
        <w:tc>
          <w:tcPr>
            <w:tcW w:w="1417" w:type="dxa"/>
            <w:gridSpan w:val="3"/>
          </w:tcPr>
          <w:p w:rsidR="006E6DC5" w:rsidRDefault="006E6DC5" w:rsidP="006E6DC5">
            <w:pPr>
              <w:pStyle w:val="CRCoverPage"/>
              <w:spacing w:after="0"/>
              <w:rPr>
                <w:noProof/>
                <w:sz w:val="8"/>
                <w:szCs w:val="8"/>
              </w:rPr>
            </w:pPr>
          </w:p>
        </w:tc>
        <w:tc>
          <w:tcPr>
            <w:tcW w:w="2127" w:type="dxa"/>
            <w:tcBorders>
              <w:right w:val="single" w:sz="4" w:space="0" w:color="auto"/>
            </w:tcBorders>
          </w:tcPr>
          <w:p w:rsidR="006E6DC5" w:rsidRDefault="006E6DC5" w:rsidP="006E6DC5">
            <w:pPr>
              <w:pStyle w:val="CRCoverPage"/>
              <w:spacing w:after="0"/>
              <w:rPr>
                <w:noProof/>
                <w:sz w:val="8"/>
                <w:szCs w:val="8"/>
              </w:rPr>
            </w:pPr>
          </w:p>
        </w:tc>
      </w:tr>
      <w:tr w:rsidR="006E6DC5" w:rsidTr="006E6DC5">
        <w:trPr>
          <w:cantSplit/>
        </w:trPr>
        <w:tc>
          <w:tcPr>
            <w:tcW w:w="1843" w:type="dxa"/>
            <w:tcBorders>
              <w:left w:val="single" w:sz="4" w:space="0" w:color="auto"/>
            </w:tcBorders>
          </w:tcPr>
          <w:p w:rsidR="006E6DC5" w:rsidRDefault="006E6DC5" w:rsidP="006E6DC5">
            <w:pPr>
              <w:pStyle w:val="CRCoverPage"/>
              <w:tabs>
                <w:tab w:val="right" w:pos="1759"/>
              </w:tabs>
              <w:spacing w:after="0"/>
              <w:rPr>
                <w:b/>
                <w:i/>
                <w:noProof/>
              </w:rPr>
            </w:pPr>
            <w:r>
              <w:rPr>
                <w:b/>
                <w:i/>
                <w:noProof/>
              </w:rPr>
              <w:t>Category:</w:t>
            </w:r>
          </w:p>
        </w:tc>
        <w:tc>
          <w:tcPr>
            <w:tcW w:w="851" w:type="dxa"/>
            <w:shd w:val="pct30" w:color="FFFF00" w:fill="auto"/>
          </w:tcPr>
          <w:p w:rsidR="006E6DC5" w:rsidRDefault="006E6DC5" w:rsidP="006E6DC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6E6DC5" w:rsidRDefault="006E6DC5" w:rsidP="006E6DC5">
            <w:pPr>
              <w:pStyle w:val="CRCoverPage"/>
              <w:spacing w:after="0"/>
              <w:rPr>
                <w:noProof/>
              </w:rPr>
            </w:pPr>
          </w:p>
        </w:tc>
        <w:tc>
          <w:tcPr>
            <w:tcW w:w="1417" w:type="dxa"/>
            <w:gridSpan w:val="3"/>
            <w:tcBorders>
              <w:left w:val="nil"/>
            </w:tcBorders>
          </w:tcPr>
          <w:p w:rsidR="006E6DC5" w:rsidRDefault="006E6DC5" w:rsidP="006E6D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6DC5" w:rsidRDefault="006E6DC5" w:rsidP="006E6DC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Pr>
                <w:noProof/>
              </w:rPr>
              <w:t>16</w:t>
            </w:r>
          </w:p>
        </w:tc>
      </w:tr>
      <w:tr w:rsidR="006E6DC5" w:rsidTr="006E6DC5">
        <w:tc>
          <w:tcPr>
            <w:tcW w:w="1843" w:type="dxa"/>
            <w:tcBorders>
              <w:left w:val="single" w:sz="4" w:space="0" w:color="auto"/>
              <w:bottom w:val="single" w:sz="4" w:space="0" w:color="auto"/>
            </w:tcBorders>
          </w:tcPr>
          <w:p w:rsidR="006E6DC5" w:rsidRDefault="006E6DC5" w:rsidP="006E6DC5">
            <w:pPr>
              <w:pStyle w:val="CRCoverPage"/>
              <w:spacing w:after="0"/>
              <w:rPr>
                <w:b/>
                <w:i/>
                <w:noProof/>
              </w:rPr>
            </w:pPr>
          </w:p>
        </w:tc>
        <w:tc>
          <w:tcPr>
            <w:tcW w:w="4677" w:type="dxa"/>
            <w:gridSpan w:val="8"/>
            <w:tcBorders>
              <w:bottom w:val="single" w:sz="4" w:space="0" w:color="auto"/>
            </w:tcBorders>
          </w:tcPr>
          <w:p w:rsidR="006E6DC5" w:rsidRDefault="006E6DC5" w:rsidP="006E6D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6DC5" w:rsidRDefault="006E6DC5" w:rsidP="006E6DC5">
            <w:pPr>
              <w:pStyle w:val="CRCoverPage"/>
              <w:rPr>
                <w:noProof/>
              </w:rPr>
            </w:pPr>
            <w:r>
              <w:rPr>
                <w:noProof/>
                <w:sz w:val="18"/>
              </w:rPr>
              <w:t>Detailed explanations of the above categories can</w:t>
            </w:r>
            <w:r>
              <w:rPr>
                <w:noProof/>
                <w:sz w:val="18"/>
              </w:rPr>
              <w:br/>
              <w:t xml:space="preserve">be found in 3GPP </w:t>
            </w:r>
            <w:hyperlink r:id="rId12"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rsidR="006E6DC5" w:rsidRPr="007C2097" w:rsidRDefault="006E6DC5" w:rsidP="006E6D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6DC5" w:rsidTr="006E6DC5">
        <w:tc>
          <w:tcPr>
            <w:tcW w:w="1843" w:type="dxa"/>
          </w:tcPr>
          <w:p w:rsidR="006E6DC5" w:rsidRDefault="006E6DC5" w:rsidP="006E6DC5">
            <w:pPr>
              <w:pStyle w:val="CRCoverPage"/>
              <w:spacing w:after="0"/>
              <w:rPr>
                <w:b/>
                <w:i/>
                <w:noProof/>
                <w:sz w:val="8"/>
                <w:szCs w:val="8"/>
              </w:rPr>
            </w:pPr>
          </w:p>
        </w:tc>
        <w:tc>
          <w:tcPr>
            <w:tcW w:w="7797" w:type="dxa"/>
            <w:gridSpan w:val="10"/>
          </w:tcPr>
          <w:p w:rsidR="006E6DC5" w:rsidRDefault="006E6DC5" w:rsidP="006E6DC5">
            <w:pPr>
              <w:pStyle w:val="CRCoverPage"/>
              <w:spacing w:after="0"/>
              <w:rPr>
                <w:noProof/>
                <w:sz w:val="8"/>
                <w:szCs w:val="8"/>
              </w:rPr>
            </w:pPr>
          </w:p>
        </w:tc>
      </w:tr>
      <w:tr w:rsidR="006E6DC5" w:rsidTr="006E6DC5">
        <w:tc>
          <w:tcPr>
            <w:tcW w:w="2694" w:type="dxa"/>
            <w:gridSpan w:val="2"/>
            <w:tcBorders>
              <w:top w:val="single" w:sz="4" w:space="0" w:color="auto"/>
              <w:left w:val="single" w:sz="4" w:space="0" w:color="auto"/>
            </w:tcBorders>
          </w:tcPr>
          <w:p w:rsidR="006E6DC5" w:rsidRDefault="006E6DC5" w:rsidP="006E6D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6DC5" w:rsidRPr="00143FBD" w:rsidRDefault="006E6DC5" w:rsidP="006E6DC5">
            <w:pPr>
              <w:pStyle w:val="B1"/>
              <w:numPr>
                <w:ilvl w:val="0"/>
                <w:numId w:val="17"/>
              </w:numPr>
              <w:rPr>
                <w:rFonts w:ascii="Arial" w:hAnsi="Arial"/>
                <w:lang w:val="en-US" w:eastAsia="zh-CN"/>
              </w:rPr>
            </w:pPr>
            <w:r w:rsidRPr="00143FBD">
              <w:rPr>
                <w:rFonts w:ascii="Arial" w:hAnsi="Arial"/>
                <w:lang w:val="en-US" w:eastAsia="zh-CN"/>
              </w:rPr>
              <w:t>TP1 is unreasonable</w:t>
            </w:r>
            <w:r>
              <w:rPr>
                <w:rFonts w:ascii="Arial" w:hAnsi="Arial"/>
                <w:lang w:val="en-US" w:eastAsia="zh-CN"/>
              </w:rPr>
              <w:t>.</w:t>
            </w:r>
          </w:p>
          <w:p w:rsidR="006E6DC5" w:rsidRPr="00143FBD" w:rsidRDefault="006E6DC5" w:rsidP="006E6DC5">
            <w:pPr>
              <w:pStyle w:val="B1"/>
              <w:ind w:left="360" w:firstLine="0"/>
              <w:rPr>
                <w:rFonts w:ascii="Arial" w:hAnsi="Arial"/>
                <w:lang w:val="en-US" w:eastAsia="zh-CN"/>
              </w:rPr>
            </w:pPr>
            <w:r w:rsidRPr="00143FBD">
              <w:rPr>
                <w:rFonts w:ascii="Arial" w:hAnsi="Arial" w:hint="eastAsia"/>
                <w:lang w:val="en-US" w:eastAsia="zh-CN"/>
              </w:rPr>
              <w:t>In Table 11.3.5.3.3-2 for SIB1 of NR Cell 12</w:t>
            </w:r>
            <w:r w:rsidRPr="00143FBD">
              <w:rPr>
                <w:rFonts w:ascii="Arial" w:hAnsi="Arial" w:hint="eastAsia"/>
                <w:lang w:val="en-US" w:eastAsia="zh-CN"/>
              </w:rPr>
              <w:t>，</w:t>
            </w:r>
            <w:r w:rsidRPr="00143FBD">
              <w:rPr>
                <w:rFonts w:ascii="Arial" w:hAnsi="Arial" w:hint="eastAsia"/>
                <w:lang w:val="en-US" w:eastAsia="zh-CN"/>
              </w:rPr>
              <w:t xml:space="preserve">IE </w:t>
            </w:r>
            <w:proofErr w:type="spellStart"/>
            <w:r w:rsidRPr="00143FBD">
              <w:rPr>
                <w:rFonts w:ascii="Arial" w:hAnsi="Arial" w:hint="eastAsia"/>
                <w:lang w:val="en-US" w:eastAsia="zh-CN"/>
              </w:rPr>
              <w:t>uac-BarringFactor</w:t>
            </w:r>
            <w:proofErr w:type="spellEnd"/>
            <w:r w:rsidRPr="00143FBD">
              <w:rPr>
                <w:rFonts w:ascii="Arial" w:hAnsi="Arial" w:hint="eastAsia"/>
                <w:lang w:val="en-US" w:eastAsia="zh-CN"/>
              </w:rPr>
              <w:t xml:space="preserve"> for Access Category 3 is set to p95. The leftmost bit, bit 0 corr</w:t>
            </w:r>
            <w:r>
              <w:rPr>
                <w:rFonts w:ascii="Arial" w:hAnsi="Arial" w:hint="eastAsia"/>
                <w:lang w:val="en-US" w:eastAsia="zh-CN"/>
              </w:rPr>
              <w:t xml:space="preserve">esponding to Access Identity 1 </w:t>
            </w:r>
            <w:r w:rsidRPr="00143FBD">
              <w:rPr>
                <w:rFonts w:ascii="Arial" w:hAnsi="Arial" w:hint="eastAsia"/>
                <w:lang w:val="en-US" w:eastAsia="zh-CN"/>
              </w:rPr>
              <w:t xml:space="preserve">is set to 1 in IE </w:t>
            </w:r>
            <w:proofErr w:type="spellStart"/>
            <w:r w:rsidRPr="00143FBD">
              <w:rPr>
                <w:rFonts w:ascii="Arial" w:hAnsi="Arial" w:hint="eastAsia"/>
                <w:lang w:val="en-US" w:eastAsia="zh-CN"/>
              </w:rPr>
              <w:t>uac-BarringForAccessIdentity</w:t>
            </w:r>
            <w:proofErr w:type="spellEnd"/>
            <w:r w:rsidRPr="00143FBD">
              <w:rPr>
                <w:rFonts w:ascii="Arial" w:hAnsi="Arial" w:hint="eastAsia"/>
                <w:lang w:val="en-US" w:eastAsia="zh-CN"/>
              </w:rPr>
              <w:t xml:space="preserve">. </w:t>
            </w:r>
          </w:p>
          <w:p w:rsidR="0086368C" w:rsidRDefault="006E6DC5" w:rsidP="0086368C">
            <w:pPr>
              <w:pStyle w:val="B1"/>
              <w:ind w:left="284" w:firstLine="0"/>
              <w:rPr>
                <w:rFonts w:ascii="Arial" w:hAnsi="Arial"/>
                <w:lang w:val="en-US" w:eastAsia="zh-CN"/>
              </w:rPr>
            </w:pPr>
            <w:r>
              <w:rPr>
                <w:rFonts w:ascii="Arial" w:hAnsi="Arial"/>
                <w:lang w:val="en-US" w:eastAsia="zh-CN"/>
              </w:rPr>
              <w:t>A</w:t>
            </w:r>
            <w:r w:rsidRPr="00143FBD">
              <w:rPr>
                <w:rFonts w:ascii="Arial" w:hAnsi="Arial"/>
                <w:lang w:val="en-US" w:eastAsia="zh-CN"/>
              </w:rPr>
              <w:t>ccording to TS 38.331 cl</w:t>
            </w:r>
            <w:r>
              <w:rPr>
                <w:rFonts w:ascii="Arial" w:hAnsi="Arial"/>
                <w:lang w:val="en-US" w:eastAsia="zh-CN"/>
              </w:rPr>
              <w:t xml:space="preserve"> </w:t>
            </w:r>
            <w:r w:rsidRPr="00143FBD">
              <w:rPr>
                <w:rFonts w:ascii="Arial" w:hAnsi="Arial"/>
                <w:lang w:val="en-US" w:eastAsia="zh-CN"/>
              </w:rPr>
              <w:t>5.3.14.5</w:t>
            </w:r>
            <w:r>
              <w:rPr>
                <w:rFonts w:ascii="Arial" w:hAnsi="Arial" w:hint="eastAsia"/>
                <w:lang w:val="en-US" w:eastAsia="zh-CN"/>
              </w:rPr>
              <w:t>,</w:t>
            </w:r>
            <w:r>
              <w:rPr>
                <w:rFonts w:ascii="Arial" w:hAnsi="Arial"/>
                <w:lang w:val="en-US" w:eastAsia="zh-CN"/>
              </w:rPr>
              <w:t xml:space="preserve"> </w:t>
            </w:r>
            <w:r w:rsidR="0086368C">
              <w:rPr>
                <w:rFonts w:ascii="Arial" w:hAnsi="Arial"/>
                <w:lang w:val="en-US" w:eastAsia="zh-CN"/>
              </w:rPr>
              <w:t xml:space="preserve">regardless of whether </w:t>
            </w:r>
            <w:r w:rsidR="0086368C" w:rsidRPr="0086368C">
              <w:rPr>
                <w:rFonts w:ascii="Arial" w:hAnsi="Arial"/>
                <w:lang w:val="en-US" w:eastAsia="zh-CN"/>
              </w:rPr>
              <w:t xml:space="preserve">UE considers </w:t>
            </w:r>
            <w:r w:rsidR="0086368C" w:rsidRPr="007F2182">
              <w:rPr>
                <w:rFonts w:ascii="Arial" w:hAnsi="Arial"/>
                <w:lang w:val="en-US" w:eastAsia="zh-CN"/>
              </w:rPr>
              <w:t>Access Identity 1</w:t>
            </w:r>
            <w:r w:rsidR="0086368C">
              <w:rPr>
                <w:rFonts w:ascii="Arial" w:hAnsi="Arial"/>
                <w:lang w:val="en-US" w:eastAsia="zh-CN"/>
              </w:rPr>
              <w:t xml:space="preserve"> a</w:t>
            </w:r>
            <w:r w:rsidR="0086368C" w:rsidRPr="0086368C">
              <w:rPr>
                <w:rFonts w:ascii="Arial" w:hAnsi="Arial"/>
                <w:lang w:val="en-US" w:eastAsia="zh-CN"/>
              </w:rPr>
              <w:t>s valid</w:t>
            </w:r>
            <w:r w:rsidR="0086368C" w:rsidRPr="007F2182">
              <w:rPr>
                <w:rFonts w:ascii="Arial" w:hAnsi="Arial"/>
                <w:lang w:val="en-US" w:eastAsia="zh-CN"/>
              </w:rPr>
              <w:t xml:space="preserve"> in NR Cell 12 </w:t>
            </w:r>
            <w:r w:rsidR="0086368C">
              <w:rPr>
                <w:rFonts w:ascii="Arial" w:hAnsi="Arial"/>
                <w:lang w:val="en-US" w:eastAsia="zh-CN"/>
              </w:rPr>
              <w:t>(</w:t>
            </w:r>
            <w:r w:rsidR="0086368C" w:rsidRPr="007F2182">
              <w:rPr>
                <w:rFonts w:ascii="Arial" w:hAnsi="Arial"/>
                <w:lang w:val="en-US" w:eastAsia="zh-CN"/>
              </w:rPr>
              <w:t>not in the country of its HPLMN or in an EHPLMN</w:t>
            </w:r>
            <w:r w:rsidR="0086368C">
              <w:rPr>
                <w:rFonts w:ascii="Arial" w:hAnsi="Arial"/>
                <w:lang w:val="en-US" w:eastAsia="zh-CN"/>
              </w:rPr>
              <w:t xml:space="preserve">). Once the random number ‘rand’ </w:t>
            </w:r>
            <w:proofErr w:type="spellStart"/>
            <w:r w:rsidR="0086368C">
              <w:rPr>
                <w:rFonts w:ascii="Arial" w:hAnsi="Arial"/>
                <w:lang w:val="en-US" w:eastAsia="zh-CN"/>
              </w:rPr>
              <w:t>drawed</w:t>
            </w:r>
            <w:proofErr w:type="spellEnd"/>
            <w:r w:rsidR="0086368C">
              <w:rPr>
                <w:rFonts w:ascii="Arial" w:hAnsi="Arial"/>
                <w:lang w:val="en-US" w:eastAsia="zh-CN"/>
              </w:rPr>
              <w:t xml:space="preserve"> by UE is </w:t>
            </w:r>
            <w:r w:rsidR="0086368C" w:rsidRPr="007F2182">
              <w:rPr>
                <w:rFonts w:ascii="Arial" w:hAnsi="Arial"/>
                <w:lang w:val="en-US" w:eastAsia="zh-CN"/>
              </w:rPr>
              <w:t xml:space="preserve">lower than the value indicated by </w:t>
            </w:r>
            <w:proofErr w:type="spellStart"/>
            <w:r w:rsidR="0086368C" w:rsidRPr="007F2182">
              <w:rPr>
                <w:rFonts w:ascii="Arial" w:hAnsi="Arial"/>
                <w:lang w:val="en-US" w:eastAsia="zh-CN"/>
              </w:rPr>
              <w:t>uac-BarringFactor</w:t>
            </w:r>
            <w:proofErr w:type="spellEnd"/>
            <w:r w:rsidR="0086368C">
              <w:rPr>
                <w:rFonts w:ascii="Arial" w:hAnsi="Arial"/>
                <w:lang w:val="en-US" w:eastAsia="zh-CN"/>
              </w:rPr>
              <w:t xml:space="preserve"> (p95), UE will consider</w:t>
            </w:r>
            <w:r w:rsidR="0086368C" w:rsidRPr="007F2182">
              <w:rPr>
                <w:rFonts w:ascii="Arial" w:hAnsi="Arial"/>
                <w:lang w:val="en-US" w:eastAsia="zh-CN"/>
              </w:rPr>
              <w:t xml:space="preserve"> the access attempt </w:t>
            </w:r>
            <w:r w:rsidR="0086368C">
              <w:rPr>
                <w:rFonts w:ascii="Arial" w:hAnsi="Arial"/>
                <w:lang w:val="en-US" w:eastAsia="zh-CN"/>
              </w:rPr>
              <w:t>with</w:t>
            </w:r>
            <w:r w:rsidR="0086368C" w:rsidRPr="00143FBD">
              <w:rPr>
                <w:rFonts w:ascii="Arial" w:hAnsi="Arial" w:hint="eastAsia"/>
                <w:lang w:val="en-US" w:eastAsia="zh-CN"/>
              </w:rPr>
              <w:t xml:space="preserve"> Access Category 3</w:t>
            </w:r>
            <w:r w:rsidR="0086368C">
              <w:rPr>
                <w:rFonts w:ascii="Arial" w:hAnsi="Arial"/>
                <w:lang w:val="en-US" w:eastAsia="zh-CN"/>
              </w:rPr>
              <w:t xml:space="preserve"> is allowed and continues with the Registration procedure on NR Cell 12.</w:t>
            </w:r>
          </w:p>
          <w:p w:rsidR="006E6DC5" w:rsidRDefault="006E6DC5" w:rsidP="0086368C">
            <w:pPr>
              <w:pStyle w:val="B1"/>
              <w:ind w:left="284" w:firstLine="0"/>
              <w:rPr>
                <w:rFonts w:ascii="Arial" w:hAnsi="Arial"/>
                <w:lang w:val="en-US" w:eastAsia="zh-CN"/>
              </w:rPr>
            </w:pPr>
            <w:r>
              <w:rPr>
                <w:rFonts w:ascii="Arial" w:hAnsi="Arial"/>
                <w:lang w:val="en-US" w:eastAsia="zh-CN"/>
              </w:rPr>
              <w:t xml:space="preserve">Thus, the case can not verify that </w:t>
            </w:r>
            <w:r w:rsidRPr="001F35E6">
              <w:rPr>
                <w:rFonts w:ascii="Arial" w:hAnsi="Arial"/>
                <w:lang w:val="en-US" w:eastAsia="zh-CN"/>
              </w:rPr>
              <w:t xml:space="preserve">UE </w:t>
            </w:r>
            <w:r w:rsidRPr="001F35E6">
              <w:rPr>
                <w:rFonts w:ascii="Arial" w:hAnsi="Arial"/>
                <w:highlight w:val="yellow"/>
                <w:lang w:val="en-US" w:eastAsia="zh-CN"/>
              </w:rPr>
              <w:t>does not consider</w:t>
            </w:r>
            <w:r w:rsidRPr="001F35E6">
              <w:rPr>
                <w:rFonts w:ascii="Arial" w:hAnsi="Arial"/>
                <w:lang w:val="en-US" w:eastAsia="zh-CN"/>
              </w:rPr>
              <w:t xml:space="preserve"> Access Identity 1 </w:t>
            </w:r>
            <w:r w:rsidRPr="00790A80">
              <w:rPr>
                <w:rFonts w:ascii="Arial" w:hAnsi="Arial"/>
                <w:highlight w:val="yellow"/>
                <w:lang w:val="en-US" w:eastAsia="zh-CN"/>
              </w:rPr>
              <w:t>as valid</w:t>
            </w:r>
            <w:r>
              <w:rPr>
                <w:rFonts w:ascii="Arial" w:hAnsi="Arial"/>
                <w:lang w:val="en-US" w:eastAsia="zh-CN"/>
              </w:rPr>
              <w:t xml:space="preserve"> </w:t>
            </w:r>
            <w:r w:rsidRPr="001F35E6">
              <w:rPr>
                <w:rFonts w:ascii="Arial" w:hAnsi="Arial"/>
                <w:lang w:val="en-US" w:eastAsia="zh-CN"/>
              </w:rPr>
              <w:t>in NR Cell 12</w:t>
            </w:r>
            <w:r>
              <w:rPr>
                <w:rFonts w:ascii="Arial" w:hAnsi="Arial"/>
                <w:lang w:val="en-US" w:eastAsia="zh-CN"/>
              </w:rPr>
              <w:t xml:space="preserve">. </w:t>
            </w:r>
          </w:p>
          <w:p w:rsidR="006E6DC5" w:rsidRDefault="006E6DC5" w:rsidP="0086368C">
            <w:pPr>
              <w:pStyle w:val="B1"/>
              <w:ind w:left="284" w:firstLine="0"/>
              <w:rPr>
                <w:rFonts w:ascii="Arial" w:hAnsi="Arial"/>
                <w:lang w:val="en-US" w:eastAsia="zh-CN"/>
              </w:rPr>
            </w:pPr>
            <w:r>
              <w:rPr>
                <w:rFonts w:ascii="Arial" w:hAnsi="Arial"/>
                <w:lang w:val="en-US" w:eastAsia="zh-CN"/>
              </w:rPr>
              <w:t xml:space="preserve">Referring to test case 11.3.6, we will correct the description in TP1 and propose a </w:t>
            </w:r>
            <w:r w:rsidRPr="001970E9">
              <w:rPr>
                <w:rFonts w:ascii="Arial" w:hAnsi="Arial"/>
                <w:lang w:val="en-US" w:eastAsia="zh-CN"/>
              </w:rPr>
              <w:t>reasonable test method</w:t>
            </w:r>
            <w:r>
              <w:rPr>
                <w:rFonts w:ascii="Arial" w:hAnsi="Arial"/>
                <w:lang w:val="en-US" w:eastAsia="zh-CN"/>
              </w:rPr>
              <w:t>.</w:t>
            </w:r>
          </w:p>
          <w:p w:rsidR="006E6DC5" w:rsidRPr="006E6DC5" w:rsidRDefault="006E6DC5" w:rsidP="006E6DC5">
            <w:r w:rsidRPr="007A5C6C">
              <w:t xml:space="preserve">[TS </w:t>
            </w:r>
            <w:r>
              <w:t>38.331</w:t>
            </w:r>
            <w:r w:rsidRPr="007A5C6C">
              <w:t xml:space="preserve">, clause </w:t>
            </w:r>
            <w:r>
              <w:t>5.3.14.5</w:t>
            </w:r>
            <w:r w:rsidRPr="007A5C6C">
              <w:t>]</w:t>
            </w:r>
          </w:p>
          <w:p w:rsidR="006E6DC5" w:rsidRPr="00CA3ECC" w:rsidRDefault="006E6DC5" w:rsidP="006E6DC5">
            <w:pPr>
              <w:rPr>
                <w:rFonts w:eastAsia="Malgun Gothic"/>
                <w:lang w:eastAsia="zh-CN"/>
              </w:rPr>
            </w:pPr>
            <w:r w:rsidRPr="00CA3ECC">
              <w:rPr>
                <w:lang w:eastAsia="zh-CN"/>
              </w:rPr>
              <w:t>T</w:t>
            </w:r>
            <w:r w:rsidRPr="00CA3ECC">
              <w:t>he UE shall</w:t>
            </w:r>
            <w:r w:rsidRPr="00CA3ECC">
              <w:rPr>
                <w:lang w:eastAsia="zh-CN"/>
              </w:rPr>
              <w:t>:</w:t>
            </w:r>
          </w:p>
          <w:p w:rsidR="006E6DC5" w:rsidRPr="00CA3ECC" w:rsidRDefault="006E6DC5" w:rsidP="006E6DC5">
            <w:pPr>
              <w:pStyle w:val="B1"/>
            </w:pPr>
            <w:r w:rsidRPr="00CA3ECC">
              <w:t>1&gt;</w:t>
            </w:r>
            <w:r w:rsidRPr="00CA3ECC">
              <w:tab/>
              <w:t>if one or more Access Identities are indicated according to TS 24.501 [23], and</w:t>
            </w:r>
          </w:p>
          <w:p w:rsidR="006E6DC5" w:rsidRPr="00CA3ECC" w:rsidRDefault="006E6DC5" w:rsidP="006E6DC5">
            <w:pPr>
              <w:pStyle w:val="B1"/>
            </w:pPr>
            <w:r w:rsidRPr="00CA3ECC">
              <w:t>1&gt;</w:t>
            </w:r>
            <w:r w:rsidRPr="00CA3ECC">
              <w:tab/>
              <w:t xml:space="preserve">if for at least one of these Access Identities the corresponding bit in the </w:t>
            </w:r>
            <w:proofErr w:type="spellStart"/>
            <w:r w:rsidRPr="00CA3ECC">
              <w:rPr>
                <w:i/>
              </w:rPr>
              <w:t>u</w:t>
            </w:r>
            <w:r w:rsidRPr="00CA3ECC">
              <w:rPr>
                <w:i/>
                <w:iCs/>
              </w:rPr>
              <w:t>ac-BarringForAccessIdentity</w:t>
            </w:r>
            <w:proofErr w:type="spellEnd"/>
            <w:r w:rsidRPr="00CA3ECC">
              <w:t xml:space="preserve"> contained in "UAC barring parameter" is set to </w:t>
            </w:r>
            <w:r w:rsidRPr="00CA3ECC">
              <w:rPr>
                <w:i/>
              </w:rPr>
              <w:t>zero</w:t>
            </w:r>
            <w:r w:rsidRPr="00CA3ECC">
              <w:t>:</w:t>
            </w:r>
          </w:p>
          <w:p w:rsidR="006E6DC5" w:rsidRPr="00CA3ECC" w:rsidRDefault="006E6DC5" w:rsidP="006E6DC5">
            <w:pPr>
              <w:pStyle w:val="B2"/>
            </w:pPr>
            <w:r w:rsidRPr="00CA3ECC">
              <w:t>2&gt;</w:t>
            </w:r>
            <w:r w:rsidRPr="00CA3ECC">
              <w:tab/>
              <w:t>consider the access attempt as allowed;</w:t>
            </w:r>
          </w:p>
          <w:p w:rsidR="006E6DC5" w:rsidRPr="00621F34" w:rsidRDefault="006E6DC5" w:rsidP="006E6DC5">
            <w:pPr>
              <w:pStyle w:val="B1"/>
              <w:rPr>
                <w:highlight w:val="yellow"/>
              </w:rPr>
            </w:pPr>
            <w:r w:rsidRPr="00621F34">
              <w:rPr>
                <w:highlight w:val="yellow"/>
              </w:rPr>
              <w:t>1&gt;</w:t>
            </w:r>
            <w:r w:rsidRPr="00621F34">
              <w:rPr>
                <w:highlight w:val="yellow"/>
              </w:rPr>
              <w:tab/>
              <w:t>else:</w:t>
            </w:r>
          </w:p>
          <w:p w:rsidR="006E6DC5" w:rsidRPr="00621F34" w:rsidRDefault="006E6DC5" w:rsidP="006E6DC5">
            <w:pPr>
              <w:pStyle w:val="B2"/>
              <w:rPr>
                <w:highlight w:val="yellow"/>
              </w:rPr>
            </w:pPr>
            <w:r w:rsidRPr="00621F34">
              <w:rPr>
                <w:highlight w:val="yellow"/>
              </w:rPr>
              <w:lastRenderedPageBreak/>
              <w:t>2&gt;</w:t>
            </w:r>
            <w:r w:rsidRPr="00621F34">
              <w:rPr>
                <w:highlight w:val="yellow"/>
              </w:rPr>
              <w:tab/>
              <w:t>draw a random number '</w:t>
            </w:r>
            <w:r w:rsidRPr="00621F34">
              <w:rPr>
                <w:i/>
                <w:highlight w:val="yellow"/>
              </w:rPr>
              <w:t>rand</w:t>
            </w:r>
            <w:r w:rsidRPr="00621F34">
              <w:rPr>
                <w:highlight w:val="yellow"/>
              </w:rPr>
              <w:t xml:space="preserve">' uniformly distributed in the range: 0 ≤ </w:t>
            </w:r>
            <w:r w:rsidRPr="00621F34">
              <w:rPr>
                <w:i/>
                <w:highlight w:val="yellow"/>
              </w:rPr>
              <w:t>rand</w:t>
            </w:r>
            <w:r w:rsidRPr="00621F34">
              <w:rPr>
                <w:highlight w:val="yellow"/>
              </w:rPr>
              <w:t xml:space="preserve"> &lt; 1;</w:t>
            </w:r>
          </w:p>
          <w:p w:rsidR="006E6DC5" w:rsidRPr="00621F34" w:rsidRDefault="006E6DC5" w:rsidP="006E6DC5">
            <w:pPr>
              <w:pStyle w:val="B2"/>
              <w:rPr>
                <w:highlight w:val="yellow"/>
              </w:rPr>
            </w:pPr>
            <w:r w:rsidRPr="00621F34">
              <w:rPr>
                <w:highlight w:val="yellow"/>
              </w:rPr>
              <w:t>2&gt;</w:t>
            </w:r>
            <w:r w:rsidRPr="00621F34">
              <w:rPr>
                <w:highlight w:val="yellow"/>
              </w:rPr>
              <w:tab/>
              <w:t>if '</w:t>
            </w:r>
            <w:r w:rsidRPr="00621F34">
              <w:rPr>
                <w:i/>
                <w:highlight w:val="yellow"/>
              </w:rPr>
              <w:t>rand</w:t>
            </w:r>
            <w:r w:rsidRPr="00621F34">
              <w:rPr>
                <w:highlight w:val="yellow"/>
              </w:rPr>
              <w:t xml:space="preserve">' is lower than the value indicated by </w:t>
            </w:r>
            <w:proofErr w:type="spellStart"/>
            <w:r w:rsidRPr="00621F34">
              <w:rPr>
                <w:i/>
                <w:highlight w:val="yellow"/>
              </w:rPr>
              <w:t>u</w:t>
            </w:r>
            <w:r w:rsidRPr="00621F34">
              <w:rPr>
                <w:i/>
                <w:iCs/>
                <w:highlight w:val="yellow"/>
              </w:rPr>
              <w:t>ac-BarringFactor</w:t>
            </w:r>
            <w:proofErr w:type="spellEnd"/>
            <w:r w:rsidRPr="00621F34">
              <w:rPr>
                <w:highlight w:val="yellow"/>
              </w:rPr>
              <w:t xml:space="preserve"> included in "UAC barring parameter":</w:t>
            </w:r>
          </w:p>
          <w:p w:rsidR="006E6DC5" w:rsidRPr="00CA3ECC" w:rsidRDefault="006E6DC5" w:rsidP="006E6DC5">
            <w:pPr>
              <w:pStyle w:val="B3"/>
            </w:pPr>
            <w:r w:rsidRPr="00621F34">
              <w:rPr>
                <w:highlight w:val="yellow"/>
              </w:rPr>
              <w:t>3&gt;</w:t>
            </w:r>
            <w:r w:rsidRPr="00621F34">
              <w:rPr>
                <w:highlight w:val="yellow"/>
              </w:rPr>
              <w:tab/>
              <w:t>consider the access attempt as allowed;</w:t>
            </w:r>
          </w:p>
          <w:p w:rsidR="006E6DC5" w:rsidRPr="00CA3ECC" w:rsidRDefault="006E6DC5" w:rsidP="006E6DC5">
            <w:pPr>
              <w:pStyle w:val="B2"/>
            </w:pPr>
            <w:r w:rsidRPr="00CA3ECC">
              <w:t>2&gt;</w:t>
            </w:r>
            <w:r w:rsidRPr="00CA3ECC">
              <w:tab/>
              <w:t>else:</w:t>
            </w:r>
          </w:p>
          <w:p w:rsidR="006E6DC5" w:rsidRPr="00CA3ECC" w:rsidRDefault="006E6DC5" w:rsidP="006E6DC5">
            <w:pPr>
              <w:pStyle w:val="B3"/>
            </w:pPr>
            <w:r w:rsidRPr="00CA3ECC">
              <w:t>3&gt;</w:t>
            </w:r>
            <w:r w:rsidRPr="00CA3ECC">
              <w:tab/>
              <w:t>consider the access attempt as barred;</w:t>
            </w:r>
          </w:p>
          <w:p w:rsidR="006E6DC5" w:rsidRPr="00CA3ECC" w:rsidRDefault="006E6DC5" w:rsidP="006E6DC5">
            <w:pPr>
              <w:pStyle w:val="B1"/>
            </w:pPr>
            <w:r w:rsidRPr="00CA3ECC">
              <w:t>1&gt;</w:t>
            </w:r>
            <w:r w:rsidRPr="00CA3ECC">
              <w:tab/>
              <w:t>if the access attempt is considered as barred:</w:t>
            </w:r>
          </w:p>
          <w:p w:rsidR="006E6DC5" w:rsidRPr="00CA3ECC" w:rsidRDefault="006E6DC5" w:rsidP="006E6DC5">
            <w:pPr>
              <w:pStyle w:val="B2"/>
            </w:pPr>
            <w:r w:rsidRPr="00CA3ECC">
              <w:t>2&gt;</w:t>
            </w:r>
            <w:r w:rsidRPr="00CA3ECC">
              <w:tab/>
              <w:t>draw a random number '</w:t>
            </w:r>
            <w:r w:rsidRPr="00CA3ECC">
              <w:rPr>
                <w:i/>
              </w:rPr>
              <w:t>rand</w:t>
            </w:r>
            <w:r w:rsidRPr="00CA3ECC">
              <w:t xml:space="preserve">' that is uniformly distributed in the range 0 ≤ </w:t>
            </w:r>
            <w:r w:rsidRPr="00CA3ECC">
              <w:rPr>
                <w:i/>
              </w:rPr>
              <w:t>rand</w:t>
            </w:r>
            <w:r w:rsidRPr="00CA3ECC">
              <w:t xml:space="preserve"> &lt; 1;</w:t>
            </w:r>
          </w:p>
          <w:p w:rsidR="006E6DC5" w:rsidRPr="00CA3ECC" w:rsidRDefault="006E6DC5" w:rsidP="006E6DC5">
            <w:pPr>
              <w:pStyle w:val="B2"/>
            </w:pPr>
            <w:r w:rsidRPr="00CA3ECC">
              <w:t>2&gt;</w:t>
            </w:r>
            <w:r w:rsidRPr="00CA3ECC">
              <w:tab/>
              <w:t xml:space="preserve">start timer T390 for the Access Category with the timer value calculated as follows, using the </w:t>
            </w:r>
            <w:proofErr w:type="spellStart"/>
            <w:r w:rsidRPr="00CA3ECC">
              <w:rPr>
                <w:i/>
              </w:rPr>
              <w:t>uac-BarringTime</w:t>
            </w:r>
            <w:proofErr w:type="spellEnd"/>
            <w:r w:rsidRPr="00CA3ECC">
              <w:t xml:space="preserve"> included in</w:t>
            </w:r>
            <w:r w:rsidRPr="00CA3ECC">
              <w:rPr>
                <w:i/>
                <w:iCs/>
              </w:rPr>
              <w:t xml:space="preserve"> </w:t>
            </w:r>
            <w:r w:rsidRPr="00CA3ECC">
              <w:t>"AC barring parameter":</w:t>
            </w:r>
          </w:p>
          <w:p w:rsidR="006E6DC5" w:rsidRPr="00363D67" w:rsidRDefault="006E6DC5" w:rsidP="006E6DC5">
            <w:pPr>
              <w:pStyle w:val="B3"/>
            </w:pPr>
            <w:r w:rsidRPr="00CA3ECC">
              <w:tab/>
              <w:t xml:space="preserve">T390 = (0.7+ 0.6 </w:t>
            </w:r>
            <w:r w:rsidRPr="00CA3ECC">
              <w:rPr>
                <w:vertAlign w:val="subscript"/>
              </w:rPr>
              <w:t>*</w:t>
            </w:r>
            <w:r w:rsidRPr="00CA3ECC">
              <w:t xml:space="preserve"> </w:t>
            </w:r>
            <w:r w:rsidRPr="00CA3ECC">
              <w:rPr>
                <w:i/>
              </w:rPr>
              <w:t>rand</w:t>
            </w:r>
            <w:r w:rsidRPr="00CA3ECC">
              <w:t xml:space="preserve">) </w:t>
            </w:r>
            <w:r w:rsidRPr="00CA3ECC">
              <w:rPr>
                <w:vertAlign w:val="subscript"/>
              </w:rPr>
              <w:t>*</w:t>
            </w:r>
            <w:r w:rsidRPr="00CA3ECC">
              <w:t xml:space="preserve"> </w:t>
            </w:r>
            <w:proofErr w:type="spellStart"/>
            <w:r w:rsidRPr="00CA3ECC">
              <w:rPr>
                <w:i/>
              </w:rPr>
              <w:t>uac-BarringTime</w:t>
            </w:r>
            <w:proofErr w:type="spellEnd"/>
            <w:r w:rsidRPr="00CA3ECC">
              <w:rPr>
                <w:i/>
              </w:rPr>
              <w:t>.</w:t>
            </w:r>
          </w:p>
          <w:p w:rsidR="006E6DC5" w:rsidRPr="003744D0" w:rsidRDefault="006E6DC5" w:rsidP="003744D0">
            <w:pPr>
              <w:pStyle w:val="B1"/>
              <w:numPr>
                <w:ilvl w:val="0"/>
                <w:numId w:val="17"/>
              </w:numPr>
              <w:rPr>
                <w:rFonts w:ascii="Arial" w:hAnsi="Arial"/>
                <w:lang w:val="en-US" w:eastAsia="zh-CN"/>
              </w:rPr>
            </w:pPr>
            <w:r w:rsidRPr="003744D0">
              <w:rPr>
                <w:rFonts w:ascii="Arial" w:hAnsi="Arial"/>
                <w:lang w:val="en-US" w:eastAsia="zh-CN"/>
              </w:rPr>
              <w:t xml:space="preserve">In Table 11.3.5.3.3-1 </w:t>
            </w:r>
            <w:r w:rsidRPr="003744D0">
              <w:rPr>
                <w:rFonts w:ascii="Arial" w:hAnsi="Arial" w:hint="eastAsia"/>
                <w:lang w:val="en-US" w:eastAsia="zh-CN"/>
              </w:rPr>
              <w:t xml:space="preserve">for SIB1 of NR Cell </w:t>
            </w:r>
            <w:r w:rsidRPr="003744D0">
              <w:rPr>
                <w:rFonts w:ascii="Arial" w:hAnsi="Arial"/>
                <w:lang w:val="en-US" w:eastAsia="zh-CN"/>
              </w:rPr>
              <w:t>1</w:t>
            </w:r>
            <w:r w:rsidRPr="003744D0">
              <w:rPr>
                <w:rFonts w:ascii="Arial" w:hAnsi="Arial" w:hint="eastAsia"/>
                <w:lang w:val="en-US" w:eastAsia="zh-CN"/>
              </w:rPr>
              <w:t>，</w:t>
            </w:r>
            <w:r w:rsidRPr="003744D0">
              <w:rPr>
                <w:rFonts w:ascii="Arial" w:hAnsi="Arial" w:hint="eastAsia"/>
                <w:lang w:val="en-US" w:eastAsia="zh-CN"/>
              </w:rPr>
              <w:t xml:space="preserve">IE </w:t>
            </w:r>
            <w:proofErr w:type="spellStart"/>
            <w:r w:rsidRPr="003744D0">
              <w:rPr>
                <w:rFonts w:ascii="Arial" w:hAnsi="Arial" w:hint="eastAsia"/>
                <w:lang w:val="en-US" w:eastAsia="zh-CN"/>
              </w:rPr>
              <w:t>uac-BarringFactor</w:t>
            </w:r>
            <w:proofErr w:type="spellEnd"/>
            <w:r w:rsidRPr="003744D0">
              <w:rPr>
                <w:rFonts w:ascii="Arial" w:hAnsi="Arial" w:hint="eastAsia"/>
                <w:lang w:val="en-US" w:eastAsia="zh-CN"/>
              </w:rPr>
              <w:t xml:space="preserve"> for Access Category </w:t>
            </w:r>
            <w:r w:rsidRPr="003744D0">
              <w:rPr>
                <w:rFonts w:ascii="Arial" w:hAnsi="Arial"/>
                <w:lang w:val="en-US" w:eastAsia="zh-CN"/>
              </w:rPr>
              <w:t>5</w:t>
            </w:r>
            <w:r w:rsidRPr="003744D0">
              <w:rPr>
                <w:rFonts w:ascii="Arial" w:hAnsi="Arial" w:hint="eastAsia"/>
                <w:lang w:val="en-US" w:eastAsia="zh-CN"/>
              </w:rPr>
              <w:t xml:space="preserve"> is set to p95. The leftmost bit, bit 0 corresponding to Access Identity 1 is set to 1 in IE </w:t>
            </w:r>
            <w:proofErr w:type="spellStart"/>
            <w:r w:rsidRPr="003744D0">
              <w:rPr>
                <w:rFonts w:ascii="Arial" w:hAnsi="Arial" w:hint="eastAsia"/>
                <w:lang w:val="en-US" w:eastAsia="zh-CN"/>
              </w:rPr>
              <w:t>uac-BarringForAccessIdentity</w:t>
            </w:r>
            <w:proofErr w:type="spellEnd"/>
            <w:r w:rsidRPr="003744D0">
              <w:rPr>
                <w:rFonts w:ascii="Arial" w:hAnsi="Arial"/>
                <w:lang w:val="en-US" w:eastAsia="zh-CN"/>
              </w:rPr>
              <w:t xml:space="preserve">. At step 34, if the random number ‘rand’ </w:t>
            </w:r>
            <w:proofErr w:type="spellStart"/>
            <w:r w:rsidRPr="003744D0">
              <w:rPr>
                <w:rFonts w:ascii="Arial" w:hAnsi="Arial"/>
                <w:lang w:val="en-US" w:eastAsia="zh-CN"/>
              </w:rPr>
              <w:t>drawed</w:t>
            </w:r>
            <w:proofErr w:type="spellEnd"/>
            <w:r w:rsidRPr="003744D0">
              <w:rPr>
                <w:rFonts w:ascii="Arial" w:hAnsi="Arial"/>
                <w:lang w:val="en-US" w:eastAsia="zh-CN"/>
              </w:rPr>
              <w:t xml:space="preserve"> by UE is lower than the value indicated by </w:t>
            </w:r>
            <w:proofErr w:type="spellStart"/>
            <w:r w:rsidRPr="003744D0">
              <w:rPr>
                <w:rFonts w:ascii="Arial" w:hAnsi="Arial"/>
                <w:lang w:val="en-US" w:eastAsia="zh-CN"/>
              </w:rPr>
              <w:t>uac-</w:t>
            </w:r>
            <w:proofErr w:type="gramStart"/>
            <w:r w:rsidRPr="003744D0">
              <w:rPr>
                <w:rFonts w:ascii="Arial" w:hAnsi="Arial"/>
                <w:lang w:val="en-US" w:eastAsia="zh-CN"/>
              </w:rPr>
              <w:t>BarringFactor</w:t>
            </w:r>
            <w:proofErr w:type="spellEnd"/>
            <w:r w:rsidRPr="003744D0">
              <w:rPr>
                <w:rFonts w:ascii="Arial" w:hAnsi="Arial"/>
                <w:lang w:val="en-US" w:eastAsia="zh-CN"/>
              </w:rPr>
              <w:t>(</w:t>
            </w:r>
            <w:proofErr w:type="gramEnd"/>
            <w:r w:rsidRPr="003744D0">
              <w:rPr>
                <w:rFonts w:ascii="Arial" w:hAnsi="Arial"/>
                <w:lang w:val="en-US" w:eastAsia="zh-CN"/>
              </w:rPr>
              <w:t>p95), UE considers the access attempt with Access Category 5  is allowed and continues MO video call procedure.</w:t>
            </w:r>
          </w:p>
          <w:p w:rsidR="006E6DC5" w:rsidRPr="003744D0" w:rsidRDefault="006E6DC5" w:rsidP="003744D0">
            <w:pPr>
              <w:pStyle w:val="B1"/>
              <w:numPr>
                <w:ilvl w:val="0"/>
                <w:numId w:val="17"/>
              </w:numPr>
              <w:rPr>
                <w:rFonts w:ascii="Arial" w:hAnsi="Arial"/>
                <w:lang w:val="en-US" w:eastAsia="zh-CN"/>
              </w:rPr>
            </w:pPr>
            <w:r w:rsidRPr="003744D0">
              <w:rPr>
                <w:rFonts w:ascii="Arial" w:hAnsi="Arial"/>
                <w:lang w:val="en-US" w:eastAsia="zh-CN"/>
              </w:rPr>
              <w:t>A</w:t>
            </w:r>
            <w:r w:rsidRPr="003744D0">
              <w:rPr>
                <w:rFonts w:ascii="Arial" w:hAnsi="Arial" w:hint="eastAsia"/>
                <w:lang w:val="en-US" w:eastAsia="zh-CN"/>
              </w:rPr>
              <w:t>t</w:t>
            </w:r>
            <w:r w:rsidRPr="003744D0">
              <w:rPr>
                <w:rFonts w:ascii="Arial" w:hAnsi="Arial"/>
                <w:lang w:val="en-US" w:eastAsia="zh-CN"/>
              </w:rPr>
              <w:t xml:space="preserve"> step 34</w:t>
            </w:r>
            <w:r w:rsidRPr="003744D0">
              <w:rPr>
                <w:rFonts w:ascii="Arial" w:hAnsi="Arial" w:hint="eastAsia"/>
                <w:lang w:val="en-US" w:eastAsia="zh-CN"/>
              </w:rPr>
              <w:t>,</w:t>
            </w:r>
            <w:r w:rsidRPr="003744D0">
              <w:rPr>
                <w:rFonts w:ascii="Arial" w:hAnsi="Arial"/>
                <w:lang w:val="en-US" w:eastAsia="zh-CN"/>
              </w:rPr>
              <w:t xml:space="preserve"> if UE starts T390=11.2s </w:t>
            </w:r>
            <w:r w:rsidRPr="003744D0">
              <w:rPr>
                <w:rFonts w:ascii="Arial" w:hAnsi="Arial" w:hint="eastAsia"/>
                <w:lang w:val="en-US" w:eastAsia="zh-CN"/>
              </w:rPr>
              <w:t>(</w:t>
            </w:r>
            <w:r w:rsidRPr="003744D0">
              <w:rPr>
                <w:rFonts w:ascii="Arial" w:hAnsi="Arial"/>
                <w:lang w:val="en-US" w:eastAsia="zh-CN"/>
              </w:rPr>
              <w:t xml:space="preserve">'rand' is equal to 0). During the waiting time at step36, when receiving an indication from the lower layers that the barring is alleviated for the access category  5 after step 36, UE may initial MO </w:t>
            </w:r>
            <w:proofErr w:type="spellStart"/>
            <w:r w:rsidRPr="003744D0">
              <w:rPr>
                <w:rFonts w:ascii="Arial" w:hAnsi="Arial"/>
                <w:lang w:val="en-US" w:eastAsia="zh-CN"/>
              </w:rPr>
              <w:t>vedio</w:t>
            </w:r>
            <w:proofErr w:type="spellEnd"/>
            <w:r w:rsidRPr="003744D0">
              <w:rPr>
                <w:rFonts w:ascii="Arial" w:hAnsi="Arial"/>
                <w:lang w:val="en-US" w:eastAsia="zh-CN"/>
              </w:rPr>
              <w:t xml:space="preserve"> call procedure immediately again once T390 expires according to TS 24.501 cl 4.5.4.1. Then, step 36 will fail.</w:t>
            </w:r>
          </w:p>
          <w:p w:rsidR="006E6DC5" w:rsidRPr="007A5C6C" w:rsidRDefault="006E6DC5" w:rsidP="006E6DC5">
            <w:r>
              <w:t>[TS 24.501, clause 4.5.4.1</w:t>
            </w:r>
            <w:r w:rsidRPr="007A5C6C">
              <w:t>]</w:t>
            </w:r>
          </w:p>
          <w:p w:rsidR="006E6DC5" w:rsidRPr="00F14BA7" w:rsidRDefault="006E6DC5" w:rsidP="006E6DC5">
            <w:pPr>
              <w:pStyle w:val="affff0"/>
              <w:ind w:left="360"/>
              <w:rPr>
                <w:rFonts w:ascii="Arial" w:eastAsiaTheme="minorEastAsia" w:hAnsi="Arial"/>
                <w:lang w:eastAsia="zh-CN"/>
              </w:rPr>
            </w:pPr>
            <w:r>
              <w:rPr>
                <w:rFonts w:ascii="Arial" w:eastAsiaTheme="minorEastAsia" w:hAnsi="Arial"/>
                <w:lang w:eastAsia="zh-CN"/>
              </w:rPr>
              <w:t>…</w:t>
            </w:r>
          </w:p>
          <w:p w:rsidR="006E6DC5" w:rsidRDefault="006E6DC5" w:rsidP="006E6DC5">
            <w:r>
              <w:t xml:space="preserve">If the lower layers indicate that the access attempt is barred, the NAS shall not initiate the procedure to send the initial NAS message for the access attempt. </w:t>
            </w:r>
            <w:r w:rsidRPr="00561E84">
              <w:t>Additionally</w:t>
            </w:r>
            <w:r>
              <w:t>:</w:t>
            </w:r>
          </w:p>
          <w:p w:rsidR="006E6DC5" w:rsidRDefault="006E6DC5" w:rsidP="006E6DC5">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rsidR="006E6DC5" w:rsidRDefault="006E6DC5" w:rsidP="006E6DC5">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rsidR="006E6DC5" w:rsidRDefault="006E6DC5" w:rsidP="006E6DC5">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or</w:t>
            </w:r>
          </w:p>
          <w:p w:rsidR="006E6DC5" w:rsidRDefault="006E6DC5" w:rsidP="006E6DC5">
            <w:pPr>
              <w:pStyle w:val="B2"/>
            </w:pPr>
            <w:r>
              <w:rPr>
                <w:snapToGrid w:val="0"/>
              </w:rPr>
              <w:t>3)</w:t>
            </w:r>
            <w:r>
              <w:rPr>
                <w:snapToGrid w:val="0"/>
              </w:rPr>
              <w:tab/>
            </w:r>
            <w:proofErr w:type="gramStart"/>
            <w:r>
              <w:rPr>
                <w:snapToGrid w:val="0"/>
              </w:rPr>
              <w:t>otherwise</w:t>
            </w:r>
            <w:proofErr w:type="gramEnd"/>
            <w:r>
              <w:rPr>
                <w:snapToGrid w:val="0"/>
              </w:rPr>
              <w:t xml:space="preserv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w:t>
            </w:r>
            <w:r>
              <w:lastRenderedPageBreak/>
              <w:t xml:space="preserve">barring is alleviated for the </w:t>
            </w:r>
            <w:r w:rsidRPr="00701D4C">
              <w:t>access</w:t>
            </w:r>
            <w:r>
              <w:t xml:space="preserve"> category and may initiate the procedure to send the initial NAS message, if still needed;</w:t>
            </w:r>
          </w:p>
          <w:p w:rsidR="006E6DC5" w:rsidRDefault="006E6DC5" w:rsidP="007D5227">
            <w:pPr>
              <w:pStyle w:val="CRCoverPage"/>
              <w:spacing w:after="0"/>
              <w:ind w:left="620"/>
              <w:rPr>
                <w:noProof/>
              </w:rPr>
            </w:pPr>
            <w:r>
              <w:rPr>
                <w:rFonts w:eastAsiaTheme="minorEastAsia"/>
                <w:lang w:eastAsia="zh-CN"/>
              </w:rPr>
              <w:t>…</w:t>
            </w:r>
          </w:p>
        </w:tc>
      </w:tr>
      <w:tr w:rsidR="006E6DC5" w:rsidTr="006E6DC5">
        <w:tc>
          <w:tcPr>
            <w:tcW w:w="2694" w:type="dxa"/>
            <w:gridSpan w:val="2"/>
            <w:tcBorders>
              <w:left w:val="single" w:sz="4" w:space="0" w:color="auto"/>
            </w:tcBorders>
          </w:tcPr>
          <w:p w:rsidR="006E6DC5" w:rsidRDefault="006E6DC5" w:rsidP="006E6DC5">
            <w:pPr>
              <w:pStyle w:val="CRCoverPage"/>
              <w:spacing w:after="0"/>
              <w:rPr>
                <w:b/>
                <w:i/>
                <w:noProof/>
                <w:sz w:val="8"/>
                <w:szCs w:val="8"/>
              </w:rPr>
            </w:pPr>
          </w:p>
        </w:tc>
        <w:tc>
          <w:tcPr>
            <w:tcW w:w="6946" w:type="dxa"/>
            <w:gridSpan w:val="9"/>
            <w:tcBorders>
              <w:right w:val="single" w:sz="4" w:space="0" w:color="auto"/>
            </w:tcBorders>
          </w:tcPr>
          <w:p w:rsidR="006E6DC5" w:rsidRDefault="006E6DC5" w:rsidP="006E6DC5">
            <w:pPr>
              <w:pStyle w:val="CRCoverPage"/>
              <w:spacing w:after="0"/>
              <w:rPr>
                <w:noProof/>
                <w:sz w:val="8"/>
                <w:szCs w:val="8"/>
              </w:rPr>
            </w:pPr>
          </w:p>
        </w:tc>
      </w:tr>
      <w:tr w:rsidR="006E6DC5" w:rsidTr="006E6DC5">
        <w:tc>
          <w:tcPr>
            <w:tcW w:w="2694" w:type="dxa"/>
            <w:gridSpan w:val="2"/>
            <w:tcBorders>
              <w:left w:val="single" w:sz="4" w:space="0" w:color="auto"/>
            </w:tcBorders>
          </w:tcPr>
          <w:p w:rsidR="006E6DC5" w:rsidRDefault="006E6DC5" w:rsidP="006E6D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6DC5" w:rsidRPr="00414498" w:rsidRDefault="006E6DC5" w:rsidP="006E6DC5">
            <w:pPr>
              <w:pStyle w:val="CRCoverPage"/>
              <w:numPr>
                <w:ilvl w:val="0"/>
                <w:numId w:val="25"/>
              </w:numPr>
              <w:spacing w:after="0"/>
              <w:rPr>
                <w:lang w:val="en-US" w:eastAsia="zh-CN"/>
              </w:rPr>
            </w:pPr>
            <w:r w:rsidRPr="00414498">
              <w:rPr>
                <w:lang w:val="en-US" w:eastAsia="zh-CN"/>
              </w:rPr>
              <w:t xml:space="preserve">Add steps 1A and 1B, modify the values of IE </w:t>
            </w:r>
            <w:proofErr w:type="spellStart"/>
            <w:r w:rsidRPr="00414498">
              <w:rPr>
                <w:lang w:val="en-US" w:eastAsia="zh-CN"/>
              </w:rPr>
              <w:t>uac-BarringFactor</w:t>
            </w:r>
            <w:proofErr w:type="spellEnd"/>
            <w:r w:rsidRPr="00414498">
              <w:rPr>
                <w:lang w:val="en-US" w:eastAsia="zh-CN"/>
              </w:rPr>
              <w:t xml:space="preserve"> and </w:t>
            </w:r>
            <w:r w:rsidRPr="00414498">
              <w:rPr>
                <w:rFonts w:hint="eastAsia"/>
                <w:lang w:val="en-US" w:eastAsia="zh-CN"/>
              </w:rPr>
              <w:t xml:space="preserve">IE </w:t>
            </w:r>
            <w:proofErr w:type="spellStart"/>
            <w:r w:rsidRPr="00414498">
              <w:rPr>
                <w:rFonts w:hint="eastAsia"/>
                <w:lang w:val="en-US" w:eastAsia="zh-CN"/>
              </w:rPr>
              <w:t>uac-BarringForAccessIdentity</w:t>
            </w:r>
            <w:proofErr w:type="spellEnd"/>
            <w:r w:rsidRPr="00414498">
              <w:rPr>
                <w:lang w:val="en-US" w:eastAsia="zh-CN"/>
              </w:rPr>
              <w:t xml:space="preserve"> in</w:t>
            </w:r>
            <w:r w:rsidRPr="00414498">
              <w:rPr>
                <w:rFonts w:hint="eastAsia"/>
                <w:lang w:val="en-US" w:eastAsia="zh-CN"/>
              </w:rPr>
              <w:t xml:space="preserve"> Table 11.3.5.3.3-2</w:t>
            </w:r>
            <w:r w:rsidRPr="00414498">
              <w:rPr>
                <w:lang w:val="en-US" w:eastAsia="zh-CN"/>
              </w:rPr>
              <w:t xml:space="preserve"> for Reason 1.</w:t>
            </w:r>
          </w:p>
          <w:p w:rsidR="006E6DC5" w:rsidRPr="00414498" w:rsidRDefault="006E6DC5" w:rsidP="006E6DC5">
            <w:pPr>
              <w:pStyle w:val="CRCoverPage"/>
              <w:numPr>
                <w:ilvl w:val="0"/>
                <w:numId w:val="25"/>
              </w:numPr>
              <w:spacing w:after="0"/>
              <w:rPr>
                <w:lang w:val="en-US" w:eastAsia="zh-CN"/>
              </w:rPr>
            </w:pPr>
            <w:r w:rsidRPr="00414498">
              <w:rPr>
                <w:lang w:val="en-US" w:eastAsia="zh-CN"/>
              </w:rPr>
              <w:t xml:space="preserve">Modify the value of IE </w:t>
            </w:r>
            <w:proofErr w:type="spellStart"/>
            <w:r w:rsidRPr="00414498">
              <w:rPr>
                <w:lang w:val="en-US" w:eastAsia="zh-CN"/>
              </w:rPr>
              <w:t>uac-BarringFactor</w:t>
            </w:r>
            <w:proofErr w:type="spellEnd"/>
            <w:r w:rsidRPr="00414498">
              <w:rPr>
                <w:lang w:val="en-US" w:eastAsia="zh-CN"/>
              </w:rPr>
              <w:t xml:space="preserve"> from p95 to p00 in Table 11.3.5.3.3-1 for Reason 2</w:t>
            </w:r>
            <w:r w:rsidRPr="00414498">
              <w:rPr>
                <w:rFonts w:hint="eastAsia"/>
                <w:lang w:val="en-US" w:eastAsia="zh-CN"/>
              </w:rPr>
              <w:t>.</w:t>
            </w:r>
          </w:p>
          <w:p w:rsidR="006E6DC5" w:rsidRDefault="006E6DC5" w:rsidP="006E6DC5">
            <w:pPr>
              <w:pStyle w:val="CRCoverPage"/>
              <w:numPr>
                <w:ilvl w:val="0"/>
                <w:numId w:val="25"/>
              </w:numPr>
              <w:spacing w:after="0"/>
              <w:rPr>
                <w:noProof/>
              </w:rPr>
            </w:pPr>
            <w:r w:rsidRPr="00414498">
              <w:rPr>
                <w:lang w:val="en-US" w:eastAsia="zh-CN"/>
              </w:rPr>
              <w:t xml:space="preserve">Add steps </w:t>
            </w:r>
            <w:r w:rsidRPr="00414498">
              <w:rPr>
                <w:rFonts w:hint="eastAsia"/>
                <w:lang w:val="en-US" w:eastAsia="zh-CN"/>
              </w:rPr>
              <w:t>3</w:t>
            </w:r>
            <w:r w:rsidRPr="00414498">
              <w:rPr>
                <w:lang w:val="en-US" w:eastAsia="zh-CN"/>
              </w:rPr>
              <w:t>5A -35Ab3 for Reason 3.</w:t>
            </w:r>
          </w:p>
        </w:tc>
      </w:tr>
      <w:tr w:rsidR="006E6DC5" w:rsidTr="006E6DC5">
        <w:tc>
          <w:tcPr>
            <w:tcW w:w="2694" w:type="dxa"/>
            <w:gridSpan w:val="2"/>
            <w:tcBorders>
              <w:left w:val="single" w:sz="4" w:space="0" w:color="auto"/>
            </w:tcBorders>
          </w:tcPr>
          <w:p w:rsidR="006E6DC5" w:rsidRDefault="006E6DC5" w:rsidP="006E6DC5">
            <w:pPr>
              <w:pStyle w:val="CRCoverPage"/>
              <w:spacing w:after="0"/>
              <w:rPr>
                <w:b/>
                <w:i/>
                <w:noProof/>
                <w:sz w:val="8"/>
                <w:szCs w:val="8"/>
              </w:rPr>
            </w:pPr>
          </w:p>
        </w:tc>
        <w:tc>
          <w:tcPr>
            <w:tcW w:w="6946" w:type="dxa"/>
            <w:gridSpan w:val="9"/>
            <w:tcBorders>
              <w:right w:val="single" w:sz="4" w:space="0" w:color="auto"/>
            </w:tcBorders>
          </w:tcPr>
          <w:p w:rsidR="006E6DC5" w:rsidRDefault="006E6DC5" w:rsidP="006E6DC5">
            <w:pPr>
              <w:pStyle w:val="CRCoverPage"/>
              <w:spacing w:after="0"/>
              <w:rPr>
                <w:noProof/>
                <w:sz w:val="8"/>
                <w:szCs w:val="8"/>
              </w:rPr>
            </w:pPr>
          </w:p>
        </w:tc>
      </w:tr>
      <w:tr w:rsidR="006E6DC5" w:rsidTr="006E6DC5">
        <w:tc>
          <w:tcPr>
            <w:tcW w:w="2694" w:type="dxa"/>
            <w:gridSpan w:val="2"/>
            <w:tcBorders>
              <w:left w:val="single" w:sz="4" w:space="0" w:color="auto"/>
              <w:bottom w:val="single" w:sz="4" w:space="0" w:color="auto"/>
            </w:tcBorders>
          </w:tcPr>
          <w:p w:rsidR="006E6DC5" w:rsidRDefault="006E6DC5" w:rsidP="006E6D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6DC5" w:rsidRDefault="00A061BC" w:rsidP="006E6DC5">
            <w:pPr>
              <w:pStyle w:val="CRCoverPage"/>
              <w:spacing w:after="0"/>
              <w:ind w:left="100"/>
              <w:rPr>
                <w:noProof/>
              </w:rPr>
            </w:pPr>
            <w:r>
              <w:rPr>
                <w:noProof/>
                <w:lang w:eastAsia="zh-CN"/>
              </w:rPr>
              <w:t>A Conformant</w:t>
            </w:r>
            <w:r w:rsidRPr="004A220A">
              <w:rPr>
                <w:noProof/>
                <w:lang w:eastAsia="zh-CN"/>
              </w:rPr>
              <w:t xml:space="preserve"> UE may fail the TC</w:t>
            </w:r>
            <w:bookmarkStart w:id="0" w:name="_GoBack"/>
            <w:bookmarkEnd w:id="0"/>
          </w:p>
        </w:tc>
      </w:tr>
      <w:tr w:rsidR="006E6DC5" w:rsidTr="006E6DC5">
        <w:tc>
          <w:tcPr>
            <w:tcW w:w="2694" w:type="dxa"/>
            <w:gridSpan w:val="2"/>
          </w:tcPr>
          <w:p w:rsidR="006E6DC5" w:rsidRDefault="006E6DC5" w:rsidP="006E6DC5">
            <w:pPr>
              <w:pStyle w:val="CRCoverPage"/>
              <w:spacing w:after="0"/>
              <w:rPr>
                <w:b/>
                <w:i/>
                <w:noProof/>
                <w:sz w:val="8"/>
                <w:szCs w:val="8"/>
              </w:rPr>
            </w:pPr>
          </w:p>
        </w:tc>
        <w:tc>
          <w:tcPr>
            <w:tcW w:w="6946" w:type="dxa"/>
            <w:gridSpan w:val="9"/>
          </w:tcPr>
          <w:p w:rsidR="006E6DC5" w:rsidRDefault="006E6DC5" w:rsidP="006E6DC5">
            <w:pPr>
              <w:pStyle w:val="CRCoverPage"/>
              <w:spacing w:after="0"/>
              <w:rPr>
                <w:noProof/>
                <w:sz w:val="8"/>
                <w:szCs w:val="8"/>
              </w:rPr>
            </w:pPr>
          </w:p>
        </w:tc>
      </w:tr>
      <w:tr w:rsidR="006E6DC5" w:rsidTr="006E6DC5">
        <w:tc>
          <w:tcPr>
            <w:tcW w:w="2694" w:type="dxa"/>
            <w:gridSpan w:val="2"/>
            <w:tcBorders>
              <w:top w:val="single" w:sz="4" w:space="0" w:color="auto"/>
              <w:left w:val="single" w:sz="4" w:space="0" w:color="auto"/>
            </w:tcBorders>
          </w:tcPr>
          <w:p w:rsidR="006E6DC5" w:rsidRDefault="006E6DC5" w:rsidP="006E6D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6DC5" w:rsidRDefault="006E6DC5" w:rsidP="006E6DC5">
            <w:pPr>
              <w:pStyle w:val="CRCoverPage"/>
              <w:spacing w:after="0"/>
              <w:ind w:left="100"/>
              <w:rPr>
                <w:noProof/>
              </w:rPr>
            </w:pPr>
            <w:r>
              <w:rPr>
                <w:noProof/>
                <w:lang w:eastAsia="zh-CN"/>
              </w:rPr>
              <w:t>11.3.5</w:t>
            </w:r>
          </w:p>
        </w:tc>
      </w:tr>
      <w:tr w:rsidR="006E6DC5" w:rsidTr="006E6DC5">
        <w:tc>
          <w:tcPr>
            <w:tcW w:w="2694" w:type="dxa"/>
            <w:gridSpan w:val="2"/>
            <w:tcBorders>
              <w:left w:val="single" w:sz="4" w:space="0" w:color="auto"/>
            </w:tcBorders>
          </w:tcPr>
          <w:p w:rsidR="006E6DC5" w:rsidRDefault="006E6DC5" w:rsidP="006E6DC5">
            <w:pPr>
              <w:pStyle w:val="CRCoverPage"/>
              <w:spacing w:after="0"/>
              <w:rPr>
                <w:b/>
                <w:i/>
                <w:noProof/>
                <w:sz w:val="8"/>
                <w:szCs w:val="8"/>
              </w:rPr>
            </w:pPr>
          </w:p>
        </w:tc>
        <w:tc>
          <w:tcPr>
            <w:tcW w:w="6946" w:type="dxa"/>
            <w:gridSpan w:val="9"/>
            <w:tcBorders>
              <w:right w:val="single" w:sz="4" w:space="0" w:color="auto"/>
            </w:tcBorders>
          </w:tcPr>
          <w:p w:rsidR="006E6DC5" w:rsidRDefault="006E6DC5" w:rsidP="006E6DC5">
            <w:pPr>
              <w:pStyle w:val="CRCoverPage"/>
              <w:spacing w:after="0"/>
              <w:rPr>
                <w:noProof/>
                <w:sz w:val="8"/>
                <w:szCs w:val="8"/>
              </w:rPr>
            </w:pPr>
          </w:p>
        </w:tc>
      </w:tr>
      <w:tr w:rsidR="006E6DC5" w:rsidTr="006E6DC5">
        <w:tc>
          <w:tcPr>
            <w:tcW w:w="2694" w:type="dxa"/>
            <w:gridSpan w:val="2"/>
            <w:tcBorders>
              <w:left w:val="single" w:sz="4" w:space="0" w:color="auto"/>
            </w:tcBorders>
          </w:tcPr>
          <w:p w:rsidR="006E6DC5" w:rsidRDefault="006E6DC5" w:rsidP="006E6D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6DC5" w:rsidRDefault="006E6DC5" w:rsidP="006E6D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6DC5" w:rsidRDefault="006E6DC5" w:rsidP="006E6DC5">
            <w:pPr>
              <w:pStyle w:val="CRCoverPage"/>
              <w:spacing w:after="0"/>
              <w:jc w:val="center"/>
              <w:rPr>
                <w:b/>
                <w:caps/>
                <w:noProof/>
              </w:rPr>
            </w:pPr>
            <w:r>
              <w:rPr>
                <w:b/>
                <w:caps/>
                <w:noProof/>
              </w:rPr>
              <w:t>N</w:t>
            </w:r>
          </w:p>
        </w:tc>
        <w:tc>
          <w:tcPr>
            <w:tcW w:w="2977" w:type="dxa"/>
            <w:gridSpan w:val="4"/>
          </w:tcPr>
          <w:p w:rsidR="006E6DC5" w:rsidRDefault="006E6DC5" w:rsidP="006E6DC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6DC5" w:rsidRDefault="006E6DC5" w:rsidP="006E6DC5">
            <w:pPr>
              <w:pStyle w:val="CRCoverPage"/>
              <w:spacing w:after="0"/>
              <w:ind w:left="99"/>
              <w:rPr>
                <w:noProof/>
              </w:rPr>
            </w:pPr>
          </w:p>
        </w:tc>
      </w:tr>
      <w:tr w:rsidR="006E6DC5" w:rsidTr="006E6DC5">
        <w:tc>
          <w:tcPr>
            <w:tcW w:w="2694" w:type="dxa"/>
            <w:gridSpan w:val="2"/>
            <w:tcBorders>
              <w:left w:val="single" w:sz="4" w:space="0" w:color="auto"/>
            </w:tcBorders>
          </w:tcPr>
          <w:p w:rsidR="006E6DC5" w:rsidRDefault="006E6DC5" w:rsidP="006E6D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6DC5" w:rsidRDefault="006E6DC5" w:rsidP="006E6D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DC5" w:rsidRDefault="006E6DC5" w:rsidP="006E6DC5">
            <w:pPr>
              <w:pStyle w:val="CRCoverPage"/>
              <w:spacing w:after="0"/>
              <w:jc w:val="center"/>
              <w:rPr>
                <w:b/>
                <w:caps/>
                <w:noProof/>
              </w:rPr>
            </w:pPr>
            <w:r w:rsidRPr="004A220A">
              <w:rPr>
                <w:rFonts w:hint="eastAsia"/>
                <w:b/>
                <w:caps/>
                <w:noProof/>
                <w:lang w:eastAsia="zh-CN"/>
              </w:rPr>
              <w:t>X</w:t>
            </w:r>
          </w:p>
        </w:tc>
        <w:tc>
          <w:tcPr>
            <w:tcW w:w="2977" w:type="dxa"/>
            <w:gridSpan w:val="4"/>
          </w:tcPr>
          <w:p w:rsidR="006E6DC5" w:rsidRDefault="006E6DC5" w:rsidP="006E6D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6DC5" w:rsidRDefault="006E6DC5" w:rsidP="006E6DC5">
            <w:pPr>
              <w:pStyle w:val="CRCoverPage"/>
              <w:spacing w:after="0"/>
              <w:ind w:left="99"/>
              <w:rPr>
                <w:noProof/>
              </w:rPr>
            </w:pPr>
            <w:r>
              <w:rPr>
                <w:noProof/>
              </w:rPr>
              <w:t xml:space="preserve">TS/TR ... CR ... </w:t>
            </w:r>
          </w:p>
        </w:tc>
      </w:tr>
      <w:tr w:rsidR="006E6DC5" w:rsidTr="006E6DC5">
        <w:tc>
          <w:tcPr>
            <w:tcW w:w="2694" w:type="dxa"/>
            <w:gridSpan w:val="2"/>
            <w:tcBorders>
              <w:left w:val="single" w:sz="4" w:space="0" w:color="auto"/>
            </w:tcBorders>
          </w:tcPr>
          <w:p w:rsidR="006E6DC5" w:rsidRDefault="006E6DC5" w:rsidP="006E6D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6DC5" w:rsidRDefault="006E6DC5" w:rsidP="006E6D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DC5" w:rsidRDefault="006E6DC5" w:rsidP="006E6DC5">
            <w:pPr>
              <w:pStyle w:val="CRCoverPage"/>
              <w:spacing w:after="0"/>
              <w:jc w:val="center"/>
              <w:rPr>
                <w:b/>
                <w:caps/>
                <w:noProof/>
                <w:lang w:eastAsia="zh-CN"/>
              </w:rPr>
            </w:pPr>
            <w:r>
              <w:rPr>
                <w:rFonts w:hint="eastAsia"/>
                <w:b/>
                <w:caps/>
                <w:noProof/>
                <w:lang w:eastAsia="zh-CN"/>
              </w:rPr>
              <w:t>X</w:t>
            </w:r>
          </w:p>
        </w:tc>
        <w:tc>
          <w:tcPr>
            <w:tcW w:w="2977" w:type="dxa"/>
            <w:gridSpan w:val="4"/>
          </w:tcPr>
          <w:p w:rsidR="006E6DC5" w:rsidRDefault="006E6DC5" w:rsidP="006E6D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6DC5" w:rsidRDefault="006E6DC5" w:rsidP="006E6DC5">
            <w:pPr>
              <w:pStyle w:val="CRCoverPage"/>
              <w:spacing w:after="0"/>
              <w:ind w:left="99"/>
              <w:rPr>
                <w:noProof/>
              </w:rPr>
            </w:pPr>
            <w:r>
              <w:rPr>
                <w:noProof/>
              </w:rPr>
              <w:t xml:space="preserve">TS/TR ... CR </w:t>
            </w:r>
            <w:r w:rsidRPr="004A220A">
              <w:rPr>
                <w:noProof/>
              </w:rPr>
              <w:t>...</w:t>
            </w:r>
          </w:p>
        </w:tc>
      </w:tr>
      <w:tr w:rsidR="006E6DC5" w:rsidTr="006E6DC5">
        <w:tc>
          <w:tcPr>
            <w:tcW w:w="2694" w:type="dxa"/>
            <w:gridSpan w:val="2"/>
            <w:tcBorders>
              <w:left w:val="single" w:sz="4" w:space="0" w:color="auto"/>
            </w:tcBorders>
          </w:tcPr>
          <w:p w:rsidR="006E6DC5" w:rsidRDefault="006E6DC5" w:rsidP="006E6D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6DC5" w:rsidRDefault="006E6DC5" w:rsidP="006E6D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DC5" w:rsidRDefault="006E6DC5" w:rsidP="006E6DC5">
            <w:pPr>
              <w:pStyle w:val="CRCoverPage"/>
              <w:spacing w:after="0"/>
              <w:jc w:val="center"/>
              <w:rPr>
                <w:b/>
                <w:caps/>
                <w:noProof/>
              </w:rPr>
            </w:pPr>
            <w:r w:rsidRPr="004A220A">
              <w:rPr>
                <w:rFonts w:hint="eastAsia"/>
                <w:b/>
                <w:caps/>
                <w:noProof/>
                <w:lang w:eastAsia="zh-CN"/>
              </w:rPr>
              <w:t>X</w:t>
            </w:r>
          </w:p>
        </w:tc>
        <w:tc>
          <w:tcPr>
            <w:tcW w:w="2977" w:type="dxa"/>
            <w:gridSpan w:val="4"/>
          </w:tcPr>
          <w:p w:rsidR="006E6DC5" w:rsidRDefault="006E6DC5" w:rsidP="006E6D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6DC5" w:rsidRDefault="006E6DC5" w:rsidP="006E6DC5">
            <w:pPr>
              <w:pStyle w:val="CRCoverPage"/>
              <w:spacing w:after="0"/>
              <w:ind w:left="99"/>
              <w:rPr>
                <w:noProof/>
              </w:rPr>
            </w:pPr>
            <w:r>
              <w:rPr>
                <w:noProof/>
              </w:rPr>
              <w:t xml:space="preserve">TS/TR ... CR ... </w:t>
            </w:r>
          </w:p>
        </w:tc>
      </w:tr>
      <w:tr w:rsidR="006E6DC5" w:rsidTr="006E6DC5">
        <w:tc>
          <w:tcPr>
            <w:tcW w:w="2694" w:type="dxa"/>
            <w:gridSpan w:val="2"/>
            <w:tcBorders>
              <w:left w:val="single" w:sz="4" w:space="0" w:color="auto"/>
            </w:tcBorders>
          </w:tcPr>
          <w:p w:rsidR="006E6DC5" w:rsidRDefault="006E6DC5" w:rsidP="006E6DC5">
            <w:pPr>
              <w:pStyle w:val="CRCoverPage"/>
              <w:spacing w:after="0"/>
              <w:rPr>
                <w:b/>
                <w:i/>
                <w:noProof/>
              </w:rPr>
            </w:pPr>
          </w:p>
        </w:tc>
        <w:tc>
          <w:tcPr>
            <w:tcW w:w="6946" w:type="dxa"/>
            <w:gridSpan w:val="9"/>
            <w:tcBorders>
              <w:right w:val="single" w:sz="4" w:space="0" w:color="auto"/>
            </w:tcBorders>
          </w:tcPr>
          <w:p w:rsidR="006E6DC5" w:rsidRDefault="006E6DC5" w:rsidP="006E6DC5">
            <w:pPr>
              <w:pStyle w:val="CRCoverPage"/>
              <w:spacing w:after="0"/>
              <w:rPr>
                <w:noProof/>
              </w:rPr>
            </w:pPr>
          </w:p>
        </w:tc>
      </w:tr>
      <w:tr w:rsidR="006E6DC5" w:rsidTr="006E6DC5">
        <w:tc>
          <w:tcPr>
            <w:tcW w:w="2694" w:type="dxa"/>
            <w:gridSpan w:val="2"/>
            <w:tcBorders>
              <w:left w:val="single" w:sz="4" w:space="0" w:color="auto"/>
              <w:bottom w:val="single" w:sz="4" w:space="0" w:color="auto"/>
            </w:tcBorders>
          </w:tcPr>
          <w:p w:rsidR="006E6DC5" w:rsidRDefault="006E6DC5" w:rsidP="006E6D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E6DC5" w:rsidRDefault="006E6DC5" w:rsidP="006E6DC5">
            <w:pPr>
              <w:pStyle w:val="CRCoverPage"/>
              <w:spacing w:after="0"/>
              <w:ind w:left="100"/>
              <w:rPr>
                <w:noProof/>
              </w:rPr>
            </w:pPr>
          </w:p>
        </w:tc>
      </w:tr>
      <w:tr w:rsidR="006E6DC5" w:rsidRPr="008863B9" w:rsidTr="006E6DC5">
        <w:tc>
          <w:tcPr>
            <w:tcW w:w="2694" w:type="dxa"/>
            <w:gridSpan w:val="2"/>
            <w:tcBorders>
              <w:top w:val="single" w:sz="4" w:space="0" w:color="auto"/>
              <w:bottom w:val="single" w:sz="4" w:space="0" w:color="auto"/>
            </w:tcBorders>
          </w:tcPr>
          <w:p w:rsidR="006E6DC5" w:rsidRPr="008863B9" w:rsidRDefault="006E6DC5" w:rsidP="006E6D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E6DC5" w:rsidRPr="008863B9" w:rsidRDefault="006E6DC5" w:rsidP="006E6DC5">
            <w:pPr>
              <w:pStyle w:val="CRCoverPage"/>
              <w:spacing w:after="0"/>
              <w:ind w:left="100"/>
              <w:rPr>
                <w:noProof/>
                <w:sz w:val="8"/>
                <w:szCs w:val="8"/>
              </w:rPr>
            </w:pPr>
          </w:p>
        </w:tc>
      </w:tr>
      <w:tr w:rsidR="006E6DC5" w:rsidTr="006E6DC5">
        <w:tc>
          <w:tcPr>
            <w:tcW w:w="2694" w:type="dxa"/>
            <w:gridSpan w:val="2"/>
            <w:tcBorders>
              <w:top w:val="single" w:sz="4" w:space="0" w:color="auto"/>
              <w:left w:val="single" w:sz="4" w:space="0" w:color="auto"/>
              <w:bottom w:val="single" w:sz="4" w:space="0" w:color="auto"/>
            </w:tcBorders>
          </w:tcPr>
          <w:p w:rsidR="006E6DC5" w:rsidRDefault="006E6DC5" w:rsidP="006E6D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6DC5" w:rsidRDefault="006E6DC5" w:rsidP="006E6DC5">
            <w:pPr>
              <w:pStyle w:val="CRCoverPage"/>
              <w:spacing w:after="0"/>
              <w:ind w:left="100"/>
              <w:rPr>
                <w:noProof/>
              </w:rPr>
            </w:pPr>
          </w:p>
        </w:tc>
      </w:tr>
    </w:tbl>
    <w:p w:rsidR="006E6DC5" w:rsidRDefault="006E6DC5" w:rsidP="006E6DC5">
      <w:pPr>
        <w:pStyle w:val="CRCoverPage"/>
        <w:spacing w:after="0"/>
        <w:rPr>
          <w:noProof/>
          <w:sz w:val="8"/>
          <w:szCs w:val="8"/>
        </w:rPr>
      </w:pPr>
    </w:p>
    <w:p w:rsidR="006E6DC5" w:rsidRDefault="006E6DC5" w:rsidP="006E6DC5">
      <w:pPr>
        <w:rPr>
          <w:noProof/>
        </w:rPr>
        <w:sectPr w:rsidR="006E6DC5">
          <w:headerReference w:type="even" r:id="rId13"/>
          <w:footnotePr>
            <w:numRestart w:val="eachSect"/>
          </w:footnotePr>
          <w:pgSz w:w="11907" w:h="16840" w:code="9"/>
          <w:pgMar w:top="1418" w:right="1134" w:bottom="1134" w:left="1134" w:header="680" w:footer="567" w:gutter="0"/>
          <w:cols w:space="720"/>
        </w:sectPr>
      </w:pPr>
    </w:p>
    <w:p w:rsidR="004860D5" w:rsidRDefault="005B0509">
      <w:pPr>
        <w:pStyle w:val="H6"/>
        <w:rPr>
          <w:b/>
          <w:color w:val="00B0F0"/>
        </w:rPr>
      </w:pPr>
      <w:r>
        <w:rPr>
          <w:b/>
          <w:color w:val="00B0F0"/>
        </w:rPr>
        <w:lastRenderedPageBreak/>
        <w:t>&lt;Start of modified section 1&gt;</w:t>
      </w:r>
    </w:p>
    <w:p w:rsidR="00EF75FD" w:rsidRPr="007A5C6C" w:rsidRDefault="00EF75FD" w:rsidP="00EF75FD">
      <w:pPr>
        <w:pStyle w:val="30"/>
      </w:pPr>
      <w:r w:rsidRPr="007A5C6C">
        <w:t>11.3.5</w:t>
      </w:r>
      <w:r w:rsidRPr="007A5C6C">
        <w:tab/>
        <w:t>UAC / Access Identity 1 / New cell not in the country of its HPLMN/EHPLMN 0% access probability/MPS indicator / HPLMN/0%/100% accessibility AC5/MMTEL-Video call</w:t>
      </w:r>
    </w:p>
    <w:p w:rsidR="00EF75FD" w:rsidRPr="007A5C6C" w:rsidRDefault="00EF75FD" w:rsidP="00EF75FD">
      <w:pPr>
        <w:pStyle w:val="H6"/>
        <w:rPr>
          <w:lang w:eastAsia="zh-CN"/>
        </w:rPr>
      </w:pPr>
      <w:r w:rsidRPr="007A5C6C">
        <w:rPr>
          <w:lang w:eastAsia="zh-CN"/>
        </w:rPr>
        <w:t>11.3.5.1</w:t>
      </w:r>
      <w:r w:rsidRPr="007A5C6C">
        <w:rPr>
          <w:lang w:eastAsia="zh-CN"/>
        </w:rPr>
        <w:tab/>
        <w:t>Test Purpose (TP)</w:t>
      </w:r>
    </w:p>
    <w:p w:rsidR="00EF75FD" w:rsidRPr="007A5C6C" w:rsidRDefault="00EF75FD" w:rsidP="00EF75FD">
      <w:pPr>
        <w:pStyle w:val="H6"/>
        <w:rPr>
          <w:lang w:eastAsia="zh-CN"/>
        </w:rPr>
      </w:pPr>
      <w:r w:rsidRPr="007A5C6C">
        <w:rPr>
          <w:lang w:eastAsia="zh-CN"/>
        </w:rPr>
        <w:t>(1)</w:t>
      </w:r>
    </w:p>
    <w:p w:rsidR="00EF75FD" w:rsidRPr="007A5C6C" w:rsidRDefault="00EF75FD" w:rsidP="00EF75FD">
      <w:pPr>
        <w:pStyle w:val="PL"/>
        <w:rPr>
          <w:lang w:eastAsia="zh-CN"/>
        </w:rPr>
      </w:pPr>
      <w:proofErr w:type="gramStart"/>
      <w:r w:rsidRPr="007A5C6C">
        <w:rPr>
          <w:b/>
          <w:bCs/>
        </w:rPr>
        <w:t>with</w:t>
      </w:r>
      <w:proofErr w:type="gramEnd"/>
      <w:r w:rsidRPr="007A5C6C">
        <w:rPr>
          <w:lang w:eastAsia="zh-CN"/>
        </w:rPr>
        <w:t xml:space="preserve"> { UE configured for Access Identity 1 }</w:t>
      </w:r>
    </w:p>
    <w:p w:rsidR="00EF75FD" w:rsidRPr="007A5C6C" w:rsidRDefault="00EF75FD" w:rsidP="00EF75FD">
      <w:pPr>
        <w:pStyle w:val="PL"/>
        <w:rPr>
          <w:lang w:eastAsia="zh-CN"/>
        </w:rPr>
      </w:pPr>
      <w:proofErr w:type="gramStart"/>
      <w:r w:rsidRPr="007A5C6C">
        <w:rPr>
          <w:b/>
          <w:bCs/>
        </w:rPr>
        <w:t>ensure</w:t>
      </w:r>
      <w:proofErr w:type="gramEnd"/>
      <w:r w:rsidRPr="007A5C6C">
        <w:rPr>
          <w:lang w:eastAsia="zh-CN"/>
        </w:rPr>
        <w:t xml:space="preserve"> </w:t>
      </w:r>
      <w:r w:rsidRPr="007A5C6C">
        <w:rPr>
          <w:b/>
          <w:bCs/>
        </w:rPr>
        <w:t>that</w:t>
      </w:r>
      <w:r w:rsidRPr="007A5C6C">
        <w:rPr>
          <w:lang w:eastAsia="zh-CN"/>
        </w:rPr>
        <w:t xml:space="preserve"> {</w:t>
      </w:r>
    </w:p>
    <w:p w:rsidR="00EF75FD" w:rsidRPr="007A5C6C" w:rsidRDefault="00EF75FD" w:rsidP="00EF75FD">
      <w:pPr>
        <w:pStyle w:val="PL"/>
        <w:rPr>
          <w:lang w:eastAsia="zh-CN"/>
        </w:rPr>
      </w:pPr>
      <w:r w:rsidRPr="007A5C6C">
        <w:rPr>
          <w:lang w:eastAsia="zh-CN"/>
        </w:rPr>
        <w:t xml:space="preserve">  </w:t>
      </w:r>
      <w:r w:rsidRPr="007A5C6C">
        <w:rPr>
          <w:b/>
          <w:bCs/>
        </w:rPr>
        <w:t>when</w:t>
      </w:r>
      <w:r w:rsidRPr="007A5C6C">
        <w:rPr>
          <w:lang w:eastAsia="zh-CN"/>
        </w:rPr>
        <w:t xml:space="preserve"> { UE moves to a new cell which is not in the country of its HPLMN or in an EHPLMN (if the EHPLMN list is present) having received SIB1 message including UAC set to 0% accessibility for </w:t>
      </w:r>
      <w:ins w:id="1" w:author="gongcaili" w:date="2021-11-25T16:43:00Z">
        <w:r w:rsidR="00C83E1C" w:rsidRPr="007A5C6C">
          <w:rPr>
            <w:lang w:eastAsia="zh-CN"/>
          </w:rPr>
          <w:t>Access Category 3</w:t>
        </w:r>
      </w:ins>
      <w:del w:id="2" w:author="gongcaili" w:date="2021-11-25T16:43:00Z">
        <w:r w:rsidRPr="007A5C6C" w:rsidDel="00C83E1C">
          <w:rPr>
            <w:lang w:eastAsia="zh-CN"/>
          </w:rPr>
          <w:delText>Access Identity 1</w:delText>
        </w:r>
      </w:del>
      <w:ins w:id="3" w:author="gongcaili" w:date="2021-11-25T16:41:00Z">
        <w:r>
          <w:rPr>
            <w:lang w:eastAsia="zh-CN"/>
          </w:rPr>
          <w:t xml:space="preserve"> and </w:t>
        </w:r>
        <w:r w:rsidRPr="007A5C6C">
          <w:rPr>
            <w:lang w:eastAsia="zh-CN"/>
          </w:rPr>
          <w:t xml:space="preserve">Access Identity </w:t>
        </w:r>
      </w:ins>
      <w:ins w:id="4" w:author="gongcaili" w:date="2021-11-25T16:42:00Z">
        <w:r w:rsidR="00C83E1C">
          <w:rPr>
            <w:lang w:eastAsia="zh-CN"/>
          </w:rPr>
          <w:t>1</w:t>
        </w:r>
      </w:ins>
      <w:ins w:id="5" w:author="gongcaili" w:date="2021-11-25T16:41:00Z">
        <w:r w:rsidRPr="007A5C6C">
          <w:t xml:space="preserve"> </w:t>
        </w:r>
        <w:r w:rsidRPr="007A5C6C">
          <w:rPr>
            <w:lang w:eastAsia="zh-CN"/>
          </w:rPr>
          <w:t>is exempted from the access barring check</w:t>
        </w:r>
      </w:ins>
      <w:r w:rsidRPr="007A5C6C">
        <w:rPr>
          <w:lang w:eastAsia="zh-CN"/>
        </w:rPr>
        <w:t xml:space="preserve"> }</w:t>
      </w:r>
    </w:p>
    <w:p w:rsidR="00EF75FD" w:rsidRPr="007A5C6C" w:rsidRDefault="00EF75FD" w:rsidP="00EF75FD">
      <w:pPr>
        <w:pStyle w:val="PL"/>
        <w:rPr>
          <w:lang w:eastAsia="zh-CN"/>
        </w:rPr>
      </w:pPr>
      <w:r w:rsidRPr="007A5C6C">
        <w:rPr>
          <w:lang w:eastAsia="zh-CN"/>
        </w:rPr>
        <w:t xml:space="preserve">    </w:t>
      </w:r>
      <w:r w:rsidRPr="007A5C6C">
        <w:rPr>
          <w:b/>
          <w:bCs/>
        </w:rPr>
        <w:t>then</w:t>
      </w:r>
      <w:r w:rsidRPr="007A5C6C">
        <w:rPr>
          <w:lang w:eastAsia="zh-CN"/>
        </w:rPr>
        <w:t xml:space="preserve"> { UE does not consider Access Identity 1 as valid and </w:t>
      </w:r>
      <w:proofErr w:type="spellStart"/>
      <w:ins w:id="6" w:author="gongcaili" w:date="2021-11-25T16:41:00Z">
        <w:r w:rsidR="00C83E1C" w:rsidRPr="007A5C6C">
          <w:rPr>
            <w:lang w:eastAsia="zh-CN"/>
          </w:rPr>
          <w:t>and</w:t>
        </w:r>
        <w:proofErr w:type="spellEnd"/>
        <w:r w:rsidR="00C83E1C" w:rsidRPr="007A5C6C">
          <w:rPr>
            <w:lang w:eastAsia="zh-CN"/>
          </w:rPr>
          <w:t xml:space="preserve"> does not continue with the REGISTRATION procedure</w:t>
        </w:r>
        <w:r w:rsidR="00C83E1C" w:rsidRPr="007A5C6C">
          <w:t xml:space="preserve"> </w:t>
        </w:r>
        <w:r w:rsidR="00C83E1C" w:rsidRPr="007A5C6C">
          <w:rPr>
            <w:lang w:eastAsia="zh-CN"/>
          </w:rPr>
          <w:t>since Access Identity 0 is not exempted from the access barring check until barring for Access Category 3 is removed</w:t>
        </w:r>
      </w:ins>
      <w:del w:id="7" w:author="gongcaili" w:date="2021-11-25T16:41:00Z">
        <w:r w:rsidRPr="007A5C6C" w:rsidDel="00C83E1C">
          <w:rPr>
            <w:lang w:eastAsia="zh-CN"/>
          </w:rPr>
          <w:delText xml:space="preserve">continues with the REGISTRATION procedure </w:delText>
        </w:r>
      </w:del>
      <w:r w:rsidRPr="007A5C6C">
        <w:rPr>
          <w:lang w:eastAsia="zh-CN"/>
        </w:rPr>
        <w:t>}</w:t>
      </w:r>
    </w:p>
    <w:p w:rsidR="00EF75FD" w:rsidRPr="007A5C6C" w:rsidRDefault="00EF75FD" w:rsidP="00EF75FD">
      <w:pPr>
        <w:pStyle w:val="PL"/>
        <w:rPr>
          <w:lang w:eastAsia="zh-CN"/>
        </w:rPr>
      </w:pPr>
      <w:r w:rsidRPr="007A5C6C">
        <w:rPr>
          <w:lang w:eastAsia="zh-CN"/>
        </w:rPr>
        <w:t xml:space="preserve">            }</w:t>
      </w:r>
    </w:p>
    <w:p w:rsidR="00EF75FD" w:rsidRPr="007A5C6C" w:rsidRDefault="00EF75FD" w:rsidP="00EF75FD">
      <w:pPr>
        <w:pStyle w:val="PL"/>
        <w:rPr>
          <w:rFonts w:ascii="楷体_GB2312" w:hAnsi="楷体_GB2312"/>
          <w:lang w:eastAsia="zh-CN"/>
        </w:rPr>
      </w:pPr>
    </w:p>
    <w:p w:rsidR="00EF75FD" w:rsidRPr="007A5C6C" w:rsidRDefault="00EF75FD" w:rsidP="00EF75FD">
      <w:pPr>
        <w:pStyle w:val="H6"/>
        <w:rPr>
          <w:lang w:eastAsia="zh-CN"/>
        </w:rPr>
      </w:pPr>
      <w:r w:rsidRPr="007A5C6C">
        <w:rPr>
          <w:lang w:eastAsia="zh-CN"/>
        </w:rPr>
        <w:t>(2)</w:t>
      </w:r>
    </w:p>
    <w:p w:rsidR="00EF75FD" w:rsidRPr="007A5C6C" w:rsidRDefault="00EF75FD" w:rsidP="00EF75FD">
      <w:pPr>
        <w:pStyle w:val="PL"/>
        <w:rPr>
          <w:lang w:eastAsia="zh-CN"/>
        </w:rPr>
      </w:pPr>
      <w:proofErr w:type="gramStart"/>
      <w:r w:rsidRPr="007A5C6C">
        <w:rPr>
          <w:b/>
          <w:bCs/>
        </w:rPr>
        <w:t>with</w:t>
      </w:r>
      <w:proofErr w:type="gramEnd"/>
      <w:r w:rsidRPr="007A5C6C">
        <w:rPr>
          <w:lang w:eastAsia="zh-CN"/>
        </w:rPr>
        <w:t xml:space="preserve"> { UE configured for Access Identity 1 }</w:t>
      </w:r>
    </w:p>
    <w:p w:rsidR="00EF75FD" w:rsidRPr="007A5C6C" w:rsidRDefault="00EF75FD" w:rsidP="00EF75FD">
      <w:pPr>
        <w:pStyle w:val="PL"/>
        <w:rPr>
          <w:lang w:eastAsia="zh-CN"/>
        </w:rPr>
      </w:pPr>
      <w:proofErr w:type="gramStart"/>
      <w:r w:rsidRPr="007A5C6C">
        <w:rPr>
          <w:b/>
          <w:bCs/>
        </w:rPr>
        <w:t>ensure</w:t>
      </w:r>
      <w:proofErr w:type="gramEnd"/>
      <w:r w:rsidRPr="007A5C6C">
        <w:rPr>
          <w:lang w:eastAsia="zh-CN"/>
        </w:rPr>
        <w:t xml:space="preserve"> </w:t>
      </w:r>
      <w:r w:rsidRPr="007A5C6C">
        <w:rPr>
          <w:b/>
          <w:bCs/>
        </w:rPr>
        <w:t>that</w:t>
      </w:r>
      <w:r w:rsidRPr="007A5C6C">
        <w:rPr>
          <w:lang w:eastAsia="zh-CN"/>
        </w:rPr>
        <w:t xml:space="preserve"> {</w:t>
      </w:r>
    </w:p>
    <w:p w:rsidR="00EF75FD" w:rsidRPr="007A5C6C" w:rsidRDefault="00EF75FD" w:rsidP="00EF75FD">
      <w:pPr>
        <w:pStyle w:val="PL"/>
        <w:rPr>
          <w:lang w:eastAsia="zh-CN"/>
        </w:rPr>
      </w:pPr>
      <w:r w:rsidRPr="007A5C6C">
        <w:rPr>
          <w:lang w:eastAsia="zh-CN"/>
        </w:rPr>
        <w:t xml:space="preserve">  </w:t>
      </w:r>
      <w:r w:rsidRPr="007A5C6C">
        <w:rPr>
          <w:b/>
          <w:bCs/>
        </w:rPr>
        <w:t>when</w:t>
      </w:r>
      <w:r w:rsidRPr="007A5C6C">
        <w:rPr>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rsidR="00EF75FD" w:rsidRPr="007A5C6C" w:rsidRDefault="00EF75FD" w:rsidP="00EF75FD">
      <w:pPr>
        <w:pStyle w:val="PL"/>
        <w:rPr>
          <w:lang w:eastAsia="zh-CN"/>
        </w:rPr>
      </w:pPr>
      <w:r w:rsidRPr="007A5C6C">
        <w:rPr>
          <w:lang w:eastAsia="zh-CN"/>
        </w:rPr>
        <w:t xml:space="preserve">    </w:t>
      </w:r>
      <w:proofErr w:type="gramStart"/>
      <w:r w:rsidRPr="007A5C6C">
        <w:rPr>
          <w:b/>
          <w:bCs/>
        </w:rPr>
        <w:t>then</w:t>
      </w:r>
      <w:proofErr w:type="gramEnd"/>
      <w:r w:rsidRPr="007A5C6C">
        <w:rPr>
          <w:lang w:eastAsia="zh-CN"/>
        </w:rPr>
        <w:t xml:space="preserve"> { UE does consider Access Identity 1 as valid }</w:t>
      </w:r>
    </w:p>
    <w:p w:rsidR="00EF75FD" w:rsidRPr="007A5C6C" w:rsidRDefault="00EF75FD" w:rsidP="00EF75FD">
      <w:pPr>
        <w:pStyle w:val="PL"/>
        <w:rPr>
          <w:lang w:eastAsia="zh-CN"/>
        </w:rPr>
      </w:pPr>
      <w:r w:rsidRPr="007A5C6C">
        <w:rPr>
          <w:lang w:eastAsia="zh-CN"/>
        </w:rPr>
        <w:t xml:space="preserve">            }</w:t>
      </w:r>
    </w:p>
    <w:p w:rsidR="00EF75FD" w:rsidRPr="007A5C6C" w:rsidRDefault="00EF75FD" w:rsidP="00EF75FD">
      <w:pPr>
        <w:pStyle w:val="PL"/>
      </w:pPr>
    </w:p>
    <w:p w:rsidR="00EF75FD" w:rsidRPr="007A5C6C" w:rsidRDefault="00EF75FD" w:rsidP="00EF75FD">
      <w:pPr>
        <w:pStyle w:val="H6"/>
        <w:rPr>
          <w:lang w:eastAsia="zh-CN"/>
        </w:rPr>
      </w:pPr>
      <w:r w:rsidRPr="007A5C6C">
        <w:rPr>
          <w:lang w:eastAsia="zh-CN"/>
        </w:rPr>
        <w:t>(3)</w:t>
      </w:r>
    </w:p>
    <w:p w:rsidR="00EF75FD" w:rsidRPr="007A5C6C" w:rsidRDefault="00EF75FD" w:rsidP="00EF75FD">
      <w:pPr>
        <w:pStyle w:val="PL"/>
        <w:rPr>
          <w:lang w:eastAsia="zh-CN"/>
        </w:rPr>
      </w:pPr>
      <w:r w:rsidRPr="007A5C6C">
        <w:rPr>
          <w:b/>
          <w:bCs/>
        </w:rPr>
        <w:t>with</w:t>
      </w:r>
      <w:r w:rsidRPr="007A5C6C">
        <w:rPr>
          <w:lang w:eastAsia="zh-CN"/>
        </w:rPr>
        <w:t xml:space="preserve"> { UE configured for Access Identity 1 having received SIB1 containing UAC Barring Info indicating 0% accessibility for Access Category 5 in NR RRC_IDLE state on HPLMN }</w:t>
      </w:r>
    </w:p>
    <w:p w:rsidR="00EF75FD" w:rsidRPr="007A5C6C" w:rsidRDefault="00EF75FD" w:rsidP="00EF75FD">
      <w:pPr>
        <w:pStyle w:val="PL"/>
        <w:rPr>
          <w:lang w:eastAsia="zh-CN"/>
        </w:rPr>
      </w:pPr>
      <w:proofErr w:type="gramStart"/>
      <w:r w:rsidRPr="007A5C6C">
        <w:rPr>
          <w:b/>
          <w:bCs/>
        </w:rPr>
        <w:t>ensure</w:t>
      </w:r>
      <w:proofErr w:type="gramEnd"/>
      <w:r w:rsidRPr="007A5C6C">
        <w:rPr>
          <w:lang w:eastAsia="zh-CN"/>
        </w:rPr>
        <w:t xml:space="preserve"> </w:t>
      </w:r>
      <w:r w:rsidRPr="007A5C6C">
        <w:rPr>
          <w:b/>
          <w:bCs/>
        </w:rPr>
        <w:t>that</w:t>
      </w:r>
      <w:r w:rsidRPr="007A5C6C">
        <w:rPr>
          <w:lang w:eastAsia="zh-CN"/>
        </w:rPr>
        <w:t xml:space="preserve"> {</w:t>
      </w:r>
    </w:p>
    <w:p w:rsidR="00EF75FD" w:rsidRPr="007A5C6C" w:rsidRDefault="00EF75FD" w:rsidP="00EF75FD">
      <w:pPr>
        <w:pStyle w:val="PL"/>
        <w:rPr>
          <w:lang w:eastAsia="zh-CN"/>
        </w:rPr>
      </w:pPr>
      <w:r w:rsidRPr="007A5C6C">
        <w:rPr>
          <w:lang w:eastAsia="zh-CN"/>
        </w:rPr>
        <w:t xml:space="preserve">  </w:t>
      </w:r>
      <w:proofErr w:type="gramStart"/>
      <w:r w:rsidRPr="007A5C6C">
        <w:rPr>
          <w:b/>
          <w:bCs/>
        </w:rPr>
        <w:t>when</w:t>
      </w:r>
      <w:proofErr w:type="gramEnd"/>
      <w:r w:rsidRPr="007A5C6C">
        <w:rPr>
          <w:lang w:eastAsia="zh-CN"/>
        </w:rPr>
        <w:t xml:space="preserve"> { User initiates MMTEL-Video call }</w:t>
      </w:r>
    </w:p>
    <w:p w:rsidR="00EF75FD" w:rsidRPr="007A5C6C" w:rsidRDefault="00EF75FD" w:rsidP="00EF75FD">
      <w:pPr>
        <w:pStyle w:val="PL"/>
        <w:rPr>
          <w:lang w:eastAsia="zh-CN"/>
        </w:rPr>
      </w:pPr>
      <w:r w:rsidRPr="007A5C6C">
        <w:rPr>
          <w:lang w:eastAsia="zh-CN"/>
        </w:rPr>
        <w:t xml:space="preserve">    </w:t>
      </w:r>
      <w:proofErr w:type="gramStart"/>
      <w:r w:rsidRPr="007A5C6C">
        <w:rPr>
          <w:b/>
          <w:bCs/>
        </w:rPr>
        <w:t>then</w:t>
      </w:r>
      <w:proofErr w:type="gramEnd"/>
      <w:r w:rsidRPr="007A5C6C">
        <w:rPr>
          <w:lang w:eastAsia="zh-CN"/>
        </w:rPr>
        <w:t xml:space="preserve"> { UE does not attempt to initiate connection on the NR Cell }</w:t>
      </w:r>
    </w:p>
    <w:p w:rsidR="00EF75FD" w:rsidRPr="007A5C6C" w:rsidRDefault="00EF75FD" w:rsidP="00EF75FD">
      <w:pPr>
        <w:pStyle w:val="PL"/>
      </w:pPr>
      <w:r w:rsidRPr="007A5C6C">
        <w:t xml:space="preserve">            }</w:t>
      </w:r>
    </w:p>
    <w:p w:rsidR="00EF75FD" w:rsidRPr="007A5C6C" w:rsidRDefault="00EF75FD" w:rsidP="00EF75FD">
      <w:pPr>
        <w:pStyle w:val="PL"/>
      </w:pPr>
    </w:p>
    <w:p w:rsidR="00EF75FD" w:rsidRPr="007A5C6C" w:rsidRDefault="00EF75FD" w:rsidP="00EF75FD">
      <w:pPr>
        <w:pStyle w:val="H6"/>
        <w:rPr>
          <w:lang w:eastAsia="zh-CN"/>
        </w:rPr>
      </w:pPr>
      <w:r w:rsidRPr="007A5C6C">
        <w:rPr>
          <w:lang w:eastAsia="zh-CN"/>
        </w:rPr>
        <w:t>(4)</w:t>
      </w:r>
    </w:p>
    <w:p w:rsidR="00EF75FD" w:rsidRPr="007A5C6C" w:rsidRDefault="00EF75FD" w:rsidP="00EF75FD">
      <w:pPr>
        <w:pStyle w:val="PL"/>
        <w:rPr>
          <w:lang w:eastAsia="zh-CN"/>
        </w:rPr>
      </w:pPr>
      <w:r w:rsidRPr="007A5C6C">
        <w:rPr>
          <w:b/>
          <w:bCs/>
        </w:rPr>
        <w:t>with</w:t>
      </w:r>
      <w:r w:rsidRPr="007A5C6C">
        <w:rPr>
          <w:lang w:eastAsia="zh-CN"/>
        </w:rPr>
        <w:t xml:space="preserve"> { UE configured for Access Identity 1 having received SIB1 containing UAC Info indicating 100% accessibility for Access Category 5 while camped on HPLMN in NR RRC_IDLE state }</w:t>
      </w:r>
    </w:p>
    <w:p w:rsidR="00EF75FD" w:rsidRPr="007A5C6C" w:rsidRDefault="00EF75FD" w:rsidP="00EF75FD">
      <w:pPr>
        <w:pStyle w:val="PL"/>
        <w:rPr>
          <w:lang w:eastAsia="zh-CN"/>
        </w:rPr>
      </w:pPr>
      <w:proofErr w:type="gramStart"/>
      <w:r w:rsidRPr="007A5C6C">
        <w:rPr>
          <w:b/>
          <w:bCs/>
        </w:rPr>
        <w:t>ensure</w:t>
      </w:r>
      <w:proofErr w:type="gramEnd"/>
      <w:r w:rsidRPr="007A5C6C">
        <w:rPr>
          <w:lang w:eastAsia="zh-CN"/>
        </w:rPr>
        <w:t xml:space="preserve"> </w:t>
      </w:r>
      <w:r w:rsidRPr="007A5C6C">
        <w:rPr>
          <w:b/>
          <w:bCs/>
        </w:rPr>
        <w:t>that</w:t>
      </w:r>
      <w:r w:rsidRPr="007A5C6C">
        <w:rPr>
          <w:lang w:eastAsia="zh-CN"/>
        </w:rPr>
        <w:t xml:space="preserve"> {</w:t>
      </w:r>
    </w:p>
    <w:p w:rsidR="00EF75FD" w:rsidRPr="007A5C6C" w:rsidRDefault="00EF75FD" w:rsidP="00EF75FD">
      <w:pPr>
        <w:pStyle w:val="PL"/>
        <w:rPr>
          <w:lang w:eastAsia="zh-CN"/>
        </w:rPr>
      </w:pPr>
      <w:r w:rsidRPr="007A5C6C">
        <w:rPr>
          <w:lang w:eastAsia="zh-CN"/>
        </w:rPr>
        <w:t xml:space="preserve">  </w:t>
      </w:r>
      <w:proofErr w:type="gramStart"/>
      <w:r w:rsidRPr="007A5C6C">
        <w:rPr>
          <w:b/>
          <w:bCs/>
        </w:rPr>
        <w:t>when</w:t>
      </w:r>
      <w:proofErr w:type="gramEnd"/>
      <w:r w:rsidRPr="007A5C6C">
        <w:rPr>
          <w:lang w:eastAsia="zh-CN"/>
        </w:rPr>
        <w:t xml:space="preserve"> { </w:t>
      </w:r>
      <w:r w:rsidRPr="007A5C6C">
        <w:t>User initiates MMTEL-Video call and Access Barring check indicates Barring is alleviated</w:t>
      </w:r>
      <w:r w:rsidRPr="007A5C6C">
        <w:rPr>
          <w:lang w:eastAsia="zh-CN"/>
        </w:rPr>
        <w:t xml:space="preserve"> }</w:t>
      </w:r>
    </w:p>
    <w:p w:rsidR="00EF75FD" w:rsidRPr="007A5C6C" w:rsidRDefault="00EF75FD" w:rsidP="00EF75FD">
      <w:pPr>
        <w:pStyle w:val="PL"/>
        <w:rPr>
          <w:lang w:eastAsia="zh-CN"/>
        </w:rPr>
      </w:pPr>
      <w:r w:rsidRPr="007A5C6C">
        <w:rPr>
          <w:lang w:eastAsia="zh-CN"/>
        </w:rPr>
        <w:t xml:space="preserve">    </w:t>
      </w:r>
      <w:proofErr w:type="gramStart"/>
      <w:r w:rsidRPr="007A5C6C">
        <w:rPr>
          <w:b/>
          <w:bCs/>
        </w:rPr>
        <w:t>then</w:t>
      </w:r>
      <w:proofErr w:type="gramEnd"/>
      <w:r w:rsidRPr="007A5C6C">
        <w:rPr>
          <w:lang w:eastAsia="zh-CN"/>
        </w:rPr>
        <w:t xml:space="preserve"> { UE initiates RRC Connection Setup procedure with </w:t>
      </w:r>
      <w:proofErr w:type="spellStart"/>
      <w:r w:rsidRPr="007A5C6C">
        <w:rPr>
          <w:lang w:eastAsia="zh-CN"/>
        </w:rPr>
        <w:t>establishmentCause</w:t>
      </w:r>
      <w:proofErr w:type="spellEnd"/>
      <w:r w:rsidRPr="007A5C6C">
        <w:rPr>
          <w:lang w:eastAsia="zh-CN"/>
        </w:rPr>
        <w:t xml:space="preserve"> set to </w:t>
      </w:r>
      <w:proofErr w:type="spellStart"/>
      <w:r w:rsidRPr="007A5C6C">
        <w:rPr>
          <w:lang w:eastAsia="zh-CN"/>
        </w:rPr>
        <w:t>mps-PriorityAccess</w:t>
      </w:r>
      <w:proofErr w:type="spellEnd"/>
      <w:r w:rsidRPr="007A5C6C">
        <w:rPr>
          <w:lang w:eastAsia="zh-CN"/>
        </w:rPr>
        <w:t xml:space="preserve"> }</w:t>
      </w:r>
    </w:p>
    <w:p w:rsidR="00EF75FD" w:rsidRPr="007A5C6C" w:rsidRDefault="00EF75FD" w:rsidP="00EF75FD">
      <w:pPr>
        <w:pStyle w:val="PL"/>
      </w:pPr>
      <w:r w:rsidRPr="007A5C6C">
        <w:t xml:space="preserve">            }</w:t>
      </w:r>
    </w:p>
    <w:p w:rsidR="00EF75FD" w:rsidRPr="007A5C6C" w:rsidRDefault="00EF75FD" w:rsidP="00EF75FD">
      <w:pPr>
        <w:pStyle w:val="PL"/>
      </w:pPr>
    </w:p>
    <w:p w:rsidR="00EF75FD" w:rsidRPr="007A5C6C" w:rsidRDefault="00EF75FD" w:rsidP="00EF75FD">
      <w:pPr>
        <w:pStyle w:val="H6"/>
        <w:rPr>
          <w:lang w:eastAsia="zh-CN"/>
        </w:rPr>
      </w:pPr>
      <w:r w:rsidRPr="007A5C6C">
        <w:rPr>
          <w:lang w:eastAsia="zh-CN"/>
        </w:rPr>
        <w:t>11.3.5.2</w:t>
      </w:r>
      <w:r w:rsidRPr="007A5C6C">
        <w:rPr>
          <w:lang w:eastAsia="zh-CN"/>
        </w:rPr>
        <w:tab/>
        <w:t>Conformance requirements</w:t>
      </w:r>
    </w:p>
    <w:p w:rsidR="00EF75FD" w:rsidRPr="007A5C6C" w:rsidRDefault="00EF75FD" w:rsidP="00EF75FD">
      <w:r w:rsidRPr="007A5C6C">
        <w:t>References: The conformance requirements covered in the present TC are specified in TS 24.501: clause 4.5.2, 4.5.4.1 and 4.5.6 and TS 38.331: clause 5.3.14.1, 5.3.14.2, 5.3.14.4 and 5.3.14.5. Unless otherwise stated these are Rel-15 requirements.</w:t>
      </w:r>
    </w:p>
    <w:p w:rsidR="00EF75FD" w:rsidRPr="007A5C6C" w:rsidRDefault="00EF75FD" w:rsidP="00EF75FD">
      <w:r w:rsidRPr="007A5C6C">
        <w:t>[TS 24.501, clause 4.5.2]</w:t>
      </w:r>
    </w:p>
    <w:p w:rsidR="00EF75FD" w:rsidRPr="007A5C6C" w:rsidRDefault="00EF75FD" w:rsidP="00EF75FD">
      <w:pPr>
        <w:rPr>
          <w:snapToGrid w:val="0"/>
        </w:rPr>
      </w:pPr>
      <w:r w:rsidRPr="007A5C6C">
        <w:rPr>
          <w:snapToGrid w:val="0"/>
        </w:rPr>
        <w:t xml:space="preserve">When the UE needs to initiate an access attempt in one of the events listed in </w:t>
      </w:r>
      <w:proofErr w:type="spellStart"/>
      <w:r w:rsidRPr="007A5C6C">
        <w:rPr>
          <w:snapToGrid w:val="0"/>
        </w:rPr>
        <w:t>subclause</w:t>
      </w:r>
      <w:proofErr w:type="spellEnd"/>
      <w:r w:rsidRPr="007A5C6C">
        <w:rPr>
          <w:snapToGrid w:val="0"/>
        </w:rPr>
        <w:t xml:space="preserve"> 4.5.1, the UE shall determine one or more access identities from the set of </w:t>
      </w:r>
      <w:r w:rsidRPr="007A5C6C">
        <w:t xml:space="preserve">standardized access identities, and </w:t>
      </w:r>
      <w:r w:rsidRPr="007A5C6C">
        <w:rPr>
          <w:snapToGrid w:val="0"/>
        </w:rPr>
        <w:t>one access category from the set of standardized access categories and operator-defined access categories, to be associated with that access attempt.</w:t>
      </w:r>
    </w:p>
    <w:p w:rsidR="00EF75FD" w:rsidRPr="007A5C6C" w:rsidRDefault="00EF75FD" w:rsidP="00EF75FD">
      <w:pPr>
        <w:rPr>
          <w:snapToGrid w:val="0"/>
        </w:rPr>
      </w:pPr>
      <w:r w:rsidRPr="007A5C6C">
        <w:rPr>
          <w:snapToGrid w:val="0"/>
        </w:rPr>
        <w:t>The set of the access identities applicable for the request is determined by the UE in the following way:</w:t>
      </w:r>
    </w:p>
    <w:p w:rsidR="00EF75FD" w:rsidRPr="007A5C6C" w:rsidRDefault="00EF75FD" w:rsidP="00EF75FD">
      <w:pPr>
        <w:pStyle w:val="B1"/>
        <w:rPr>
          <w:snapToGrid w:val="0"/>
        </w:rPr>
      </w:pPr>
      <w:r w:rsidRPr="007A5C6C">
        <w:rPr>
          <w:snapToGrid w:val="0"/>
        </w:rPr>
        <w:t>a)</w:t>
      </w:r>
      <w:r w:rsidRPr="007A5C6C">
        <w:rPr>
          <w:snapToGrid w:val="0"/>
        </w:rPr>
        <w:tab/>
        <w:t>for each of the access identities 1, 2, 11, 12, 13, 14 and 15</w:t>
      </w:r>
      <w:r w:rsidRPr="007A5C6C">
        <w:t xml:space="preserve"> in t</w:t>
      </w:r>
      <w:r w:rsidRPr="007A5C6C">
        <w:rPr>
          <w:snapToGrid w:val="0"/>
        </w:rPr>
        <w:t>able 4.5.2.1, the UE shall check whether the access identity is applicable in the selected PLMN, if a new PLMN is selected, or otherwise if it is applicable in the RPLMN or equivalent PLMN; and</w:t>
      </w:r>
    </w:p>
    <w:p w:rsidR="00EF75FD" w:rsidRPr="007A5C6C" w:rsidRDefault="00EF75FD" w:rsidP="00EF75FD">
      <w:pPr>
        <w:pStyle w:val="B1"/>
        <w:rPr>
          <w:snapToGrid w:val="0"/>
        </w:rPr>
      </w:pPr>
      <w:r w:rsidRPr="007A5C6C">
        <w:rPr>
          <w:snapToGrid w:val="0"/>
        </w:rPr>
        <w:t>b)</w:t>
      </w:r>
      <w:r w:rsidRPr="007A5C6C">
        <w:rPr>
          <w:snapToGrid w:val="0"/>
        </w:rPr>
        <w:tab/>
      </w:r>
      <w:proofErr w:type="gramStart"/>
      <w:r w:rsidRPr="007A5C6C">
        <w:rPr>
          <w:snapToGrid w:val="0"/>
        </w:rPr>
        <w:t>if</w:t>
      </w:r>
      <w:proofErr w:type="gramEnd"/>
      <w:r w:rsidRPr="007A5C6C">
        <w:rPr>
          <w:snapToGrid w:val="0"/>
        </w:rPr>
        <w:t xml:space="preserve"> none of the above access identities is applicable, then access identity 0 is applicable.</w:t>
      </w:r>
    </w:p>
    <w:p w:rsidR="00EF75FD" w:rsidRPr="007A5C6C" w:rsidRDefault="00EF75FD" w:rsidP="00EF75FD">
      <w:pPr>
        <w:pStyle w:val="TH"/>
        <w:rPr>
          <w:lang w:eastAsia="x-none"/>
        </w:rPr>
      </w:pPr>
      <w:r w:rsidRPr="007A5C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EF75FD" w:rsidRPr="007A5C6C" w:rsidTr="00EF75FD">
        <w:trPr>
          <w:jc w:val="center"/>
        </w:trPr>
        <w:tc>
          <w:tcPr>
            <w:tcW w:w="2127" w:type="dxa"/>
          </w:tcPr>
          <w:p w:rsidR="00EF75FD" w:rsidRPr="007A5C6C" w:rsidRDefault="00EF75FD" w:rsidP="00EF75FD">
            <w:pPr>
              <w:pStyle w:val="TAH"/>
            </w:pPr>
            <w:r w:rsidRPr="007A5C6C">
              <w:t>Access Identity number</w:t>
            </w:r>
          </w:p>
        </w:tc>
        <w:tc>
          <w:tcPr>
            <w:tcW w:w="6761" w:type="dxa"/>
          </w:tcPr>
          <w:p w:rsidR="00EF75FD" w:rsidRPr="007A5C6C" w:rsidRDefault="00EF75FD" w:rsidP="00EF75FD">
            <w:pPr>
              <w:pStyle w:val="TAH"/>
            </w:pPr>
            <w:r w:rsidRPr="007A5C6C">
              <w:t>UE configuration</w:t>
            </w:r>
          </w:p>
        </w:tc>
      </w:tr>
      <w:tr w:rsidR="00EF75FD" w:rsidRPr="007A5C6C" w:rsidTr="00EF75FD">
        <w:trPr>
          <w:jc w:val="center"/>
        </w:trPr>
        <w:tc>
          <w:tcPr>
            <w:tcW w:w="2127" w:type="dxa"/>
          </w:tcPr>
          <w:p w:rsidR="00EF75FD" w:rsidRPr="007A5C6C" w:rsidRDefault="00EF75FD" w:rsidP="00EF75FD">
            <w:pPr>
              <w:pStyle w:val="TAC"/>
              <w:rPr>
                <w:lang w:eastAsia="ja-JP"/>
              </w:rPr>
            </w:pPr>
            <w:r w:rsidRPr="007A5C6C">
              <w:rPr>
                <w:lang w:eastAsia="ja-JP"/>
              </w:rPr>
              <w:t>0</w:t>
            </w:r>
          </w:p>
        </w:tc>
        <w:tc>
          <w:tcPr>
            <w:tcW w:w="6761" w:type="dxa"/>
          </w:tcPr>
          <w:p w:rsidR="00EF75FD" w:rsidRPr="007A5C6C" w:rsidRDefault="00EF75FD" w:rsidP="00EF75FD">
            <w:pPr>
              <w:pStyle w:val="TAC"/>
              <w:rPr>
                <w:lang w:eastAsia="ja-JP"/>
              </w:rPr>
            </w:pPr>
            <w:r w:rsidRPr="007A5C6C">
              <w:rPr>
                <w:lang w:eastAsia="ja-JP"/>
              </w:rPr>
              <w:t>UE is not configured with any parameters from this table</w:t>
            </w:r>
          </w:p>
        </w:tc>
      </w:tr>
      <w:tr w:rsidR="00EF75FD" w:rsidRPr="007A5C6C" w:rsidTr="00EF75FD">
        <w:trPr>
          <w:jc w:val="center"/>
        </w:trPr>
        <w:tc>
          <w:tcPr>
            <w:tcW w:w="2127" w:type="dxa"/>
          </w:tcPr>
          <w:p w:rsidR="00EF75FD" w:rsidRPr="007A5C6C" w:rsidRDefault="00EF75FD" w:rsidP="00EF75FD">
            <w:pPr>
              <w:pStyle w:val="TAC"/>
              <w:rPr>
                <w:lang w:eastAsia="ja-JP"/>
              </w:rPr>
            </w:pPr>
            <w:r w:rsidRPr="007A5C6C">
              <w:rPr>
                <w:lang w:eastAsia="ja-JP"/>
              </w:rPr>
              <w:t>1 (NOTE 1)</w:t>
            </w:r>
          </w:p>
        </w:tc>
        <w:tc>
          <w:tcPr>
            <w:tcW w:w="6761" w:type="dxa"/>
          </w:tcPr>
          <w:p w:rsidR="00EF75FD" w:rsidRPr="007A5C6C" w:rsidRDefault="00EF75FD" w:rsidP="00EF75FD">
            <w:pPr>
              <w:pStyle w:val="TAC"/>
              <w:rPr>
                <w:lang w:eastAsia="ja-JP"/>
              </w:rPr>
            </w:pPr>
            <w:r w:rsidRPr="007A5C6C">
              <w:rPr>
                <w:lang w:eastAsia="ja-JP"/>
              </w:rPr>
              <w:t>UE is configured for multimedia priority service (MPS).</w:t>
            </w:r>
          </w:p>
        </w:tc>
      </w:tr>
      <w:tr w:rsidR="00EF75FD" w:rsidRPr="007A5C6C" w:rsidTr="00EF75FD">
        <w:trPr>
          <w:jc w:val="center"/>
        </w:trPr>
        <w:tc>
          <w:tcPr>
            <w:tcW w:w="2127" w:type="dxa"/>
          </w:tcPr>
          <w:p w:rsidR="00EF75FD" w:rsidRPr="007A5C6C" w:rsidRDefault="00EF75FD" w:rsidP="00EF75FD">
            <w:pPr>
              <w:pStyle w:val="TAC"/>
              <w:rPr>
                <w:lang w:eastAsia="ja-JP"/>
              </w:rPr>
            </w:pPr>
            <w:r w:rsidRPr="007A5C6C">
              <w:rPr>
                <w:lang w:eastAsia="ja-JP"/>
              </w:rPr>
              <w:t>2 (NOTE 2)</w:t>
            </w:r>
          </w:p>
        </w:tc>
        <w:tc>
          <w:tcPr>
            <w:tcW w:w="6761" w:type="dxa"/>
          </w:tcPr>
          <w:p w:rsidR="00EF75FD" w:rsidRPr="007A5C6C" w:rsidRDefault="00EF75FD" w:rsidP="00EF75FD">
            <w:pPr>
              <w:pStyle w:val="TAC"/>
              <w:rPr>
                <w:lang w:eastAsia="ja-JP"/>
              </w:rPr>
            </w:pPr>
            <w:r w:rsidRPr="007A5C6C">
              <w:rPr>
                <w:lang w:eastAsia="ja-JP"/>
              </w:rPr>
              <w:t>UE is configured for mission critical service (MCS).</w:t>
            </w:r>
          </w:p>
        </w:tc>
      </w:tr>
      <w:tr w:rsidR="00EF75FD" w:rsidRPr="007A5C6C" w:rsidTr="00EF75FD">
        <w:trPr>
          <w:jc w:val="center"/>
        </w:trPr>
        <w:tc>
          <w:tcPr>
            <w:tcW w:w="2127" w:type="dxa"/>
          </w:tcPr>
          <w:p w:rsidR="00EF75FD" w:rsidRPr="007A5C6C" w:rsidRDefault="00EF75FD" w:rsidP="00EF75FD">
            <w:pPr>
              <w:pStyle w:val="TAC"/>
              <w:rPr>
                <w:lang w:eastAsia="ja-JP"/>
              </w:rPr>
            </w:pPr>
            <w:r w:rsidRPr="007A5C6C">
              <w:rPr>
                <w:lang w:eastAsia="ja-JP"/>
              </w:rPr>
              <w:t>3-10</w:t>
            </w:r>
          </w:p>
        </w:tc>
        <w:tc>
          <w:tcPr>
            <w:tcW w:w="6761" w:type="dxa"/>
          </w:tcPr>
          <w:p w:rsidR="00EF75FD" w:rsidRPr="007A5C6C" w:rsidRDefault="00EF75FD" w:rsidP="00EF75FD">
            <w:pPr>
              <w:pStyle w:val="TAC"/>
              <w:rPr>
                <w:lang w:eastAsia="ja-JP"/>
              </w:rPr>
            </w:pPr>
            <w:r w:rsidRPr="007A5C6C">
              <w:rPr>
                <w:lang w:eastAsia="ja-JP"/>
              </w:rPr>
              <w:t>Reserved for future use</w:t>
            </w:r>
          </w:p>
        </w:tc>
      </w:tr>
      <w:tr w:rsidR="00EF75FD" w:rsidRPr="007A5C6C" w:rsidTr="00EF75FD">
        <w:trPr>
          <w:trHeight w:val="252"/>
          <w:jc w:val="center"/>
        </w:trPr>
        <w:tc>
          <w:tcPr>
            <w:tcW w:w="2127" w:type="dxa"/>
          </w:tcPr>
          <w:p w:rsidR="00EF75FD" w:rsidRPr="007A5C6C" w:rsidRDefault="00EF75FD" w:rsidP="00EF75FD">
            <w:pPr>
              <w:pStyle w:val="TAC"/>
              <w:rPr>
                <w:lang w:eastAsia="ja-JP"/>
              </w:rPr>
            </w:pPr>
            <w:r w:rsidRPr="007A5C6C">
              <w:rPr>
                <w:lang w:eastAsia="ja-JP"/>
              </w:rPr>
              <w:t>11 (NOTE 3)</w:t>
            </w:r>
          </w:p>
        </w:tc>
        <w:tc>
          <w:tcPr>
            <w:tcW w:w="6761" w:type="dxa"/>
          </w:tcPr>
          <w:p w:rsidR="00EF75FD" w:rsidRPr="007A5C6C" w:rsidRDefault="00EF75FD" w:rsidP="00EF75FD">
            <w:pPr>
              <w:pStyle w:val="TAC"/>
              <w:rPr>
                <w:lang w:eastAsia="ja-JP"/>
              </w:rPr>
            </w:pPr>
            <w:r w:rsidRPr="007A5C6C">
              <w:rPr>
                <w:lang w:eastAsia="ja-JP"/>
              </w:rPr>
              <w:t>Access Class 11 is configured in the UE.</w:t>
            </w:r>
          </w:p>
        </w:tc>
      </w:tr>
      <w:tr w:rsidR="00EF75FD" w:rsidRPr="007A5C6C" w:rsidTr="00EF75FD">
        <w:trPr>
          <w:jc w:val="center"/>
        </w:trPr>
        <w:tc>
          <w:tcPr>
            <w:tcW w:w="2127" w:type="dxa"/>
          </w:tcPr>
          <w:p w:rsidR="00EF75FD" w:rsidRPr="007A5C6C" w:rsidRDefault="00EF75FD" w:rsidP="00EF75FD">
            <w:pPr>
              <w:pStyle w:val="TAC"/>
              <w:rPr>
                <w:lang w:eastAsia="ja-JP"/>
              </w:rPr>
            </w:pPr>
            <w:r w:rsidRPr="007A5C6C">
              <w:rPr>
                <w:lang w:eastAsia="ja-JP"/>
              </w:rPr>
              <w:t>12 (NOTE 3)</w:t>
            </w:r>
          </w:p>
        </w:tc>
        <w:tc>
          <w:tcPr>
            <w:tcW w:w="6761" w:type="dxa"/>
          </w:tcPr>
          <w:p w:rsidR="00EF75FD" w:rsidRPr="007A5C6C" w:rsidRDefault="00EF75FD" w:rsidP="00EF75FD">
            <w:pPr>
              <w:pStyle w:val="TAC"/>
              <w:rPr>
                <w:lang w:eastAsia="ja-JP"/>
              </w:rPr>
            </w:pPr>
            <w:r w:rsidRPr="007A5C6C">
              <w:rPr>
                <w:lang w:eastAsia="ja-JP"/>
              </w:rPr>
              <w:t>Access Class 12 is configured in the UE.</w:t>
            </w:r>
          </w:p>
        </w:tc>
      </w:tr>
      <w:tr w:rsidR="00EF75FD" w:rsidRPr="007A5C6C" w:rsidTr="00EF75FD">
        <w:trPr>
          <w:jc w:val="center"/>
        </w:trPr>
        <w:tc>
          <w:tcPr>
            <w:tcW w:w="2127" w:type="dxa"/>
          </w:tcPr>
          <w:p w:rsidR="00EF75FD" w:rsidRPr="007A5C6C" w:rsidRDefault="00EF75FD" w:rsidP="00EF75FD">
            <w:pPr>
              <w:pStyle w:val="TAC"/>
              <w:rPr>
                <w:lang w:eastAsia="ja-JP"/>
              </w:rPr>
            </w:pPr>
            <w:r w:rsidRPr="007A5C6C">
              <w:rPr>
                <w:lang w:eastAsia="ja-JP"/>
              </w:rPr>
              <w:t>13 (NOTE 3)</w:t>
            </w:r>
          </w:p>
        </w:tc>
        <w:tc>
          <w:tcPr>
            <w:tcW w:w="6761" w:type="dxa"/>
          </w:tcPr>
          <w:p w:rsidR="00EF75FD" w:rsidRPr="007A5C6C" w:rsidRDefault="00EF75FD" w:rsidP="00EF75FD">
            <w:pPr>
              <w:pStyle w:val="TAC"/>
              <w:rPr>
                <w:lang w:eastAsia="ja-JP"/>
              </w:rPr>
            </w:pPr>
            <w:r w:rsidRPr="007A5C6C">
              <w:rPr>
                <w:lang w:eastAsia="ja-JP"/>
              </w:rPr>
              <w:t>Access Class 13 is configured in the UE.</w:t>
            </w:r>
          </w:p>
        </w:tc>
      </w:tr>
      <w:tr w:rsidR="00EF75FD" w:rsidRPr="007A5C6C" w:rsidTr="00EF75FD">
        <w:trPr>
          <w:jc w:val="center"/>
        </w:trPr>
        <w:tc>
          <w:tcPr>
            <w:tcW w:w="2127" w:type="dxa"/>
          </w:tcPr>
          <w:p w:rsidR="00EF75FD" w:rsidRPr="007A5C6C" w:rsidRDefault="00EF75FD" w:rsidP="00EF75FD">
            <w:pPr>
              <w:pStyle w:val="TAC"/>
              <w:rPr>
                <w:lang w:eastAsia="ja-JP"/>
              </w:rPr>
            </w:pPr>
            <w:r w:rsidRPr="007A5C6C">
              <w:rPr>
                <w:lang w:eastAsia="ja-JP"/>
              </w:rPr>
              <w:t>14 (NOTE 3)</w:t>
            </w:r>
          </w:p>
        </w:tc>
        <w:tc>
          <w:tcPr>
            <w:tcW w:w="6761" w:type="dxa"/>
          </w:tcPr>
          <w:p w:rsidR="00EF75FD" w:rsidRPr="007A5C6C" w:rsidRDefault="00EF75FD" w:rsidP="00EF75FD">
            <w:pPr>
              <w:pStyle w:val="TAC"/>
              <w:rPr>
                <w:lang w:eastAsia="ja-JP"/>
              </w:rPr>
            </w:pPr>
            <w:r w:rsidRPr="007A5C6C">
              <w:rPr>
                <w:lang w:eastAsia="ja-JP"/>
              </w:rPr>
              <w:t>Access Class 14 is configured in the UE.</w:t>
            </w:r>
          </w:p>
        </w:tc>
      </w:tr>
      <w:tr w:rsidR="00EF75FD" w:rsidRPr="007A5C6C" w:rsidTr="00EF75FD">
        <w:trPr>
          <w:jc w:val="center"/>
        </w:trPr>
        <w:tc>
          <w:tcPr>
            <w:tcW w:w="2127" w:type="dxa"/>
          </w:tcPr>
          <w:p w:rsidR="00EF75FD" w:rsidRPr="007A5C6C" w:rsidRDefault="00EF75FD" w:rsidP="00EF75FD">
            <w:pPr>
              <w:pStyle w:val="TAC"/>
              <w:rPr>
                <w:lang w:eastAsia="ja-JP"/>
              </w:rPr>
            </w:pPr>
            <w:r w:rsidRPr="007A5C6C">
              <w:rPr>
                <w:lang w:eastAsia="ja-JP"/>
              </w:rPr>
              <w:t>15 (NOTE 3)</w:t>
            </w:r>
          </w:p>
        </w:tc>
        <w:tc>
          <w:tcPr>
            <w:tcW w:w="6761" w:type="dxa"/>
          </w:tcPr>
          <w:p w:rsidR="00EF75FD" w:rsidRPr="007A5C6C" w:rsidRDefault="00EF75FD" w:rsidP="00EF75FD">
            <w:pPr>
              <w:pStyle w:val="TAC"/>
              <w:rPr>
                <w:lang w:eastAsia="ja-JP"/>
              </w:rPr>
            </w:pPr>
            <w:r w:rsidRPr="007A5C6C">
              <w:rPr>
                <w:lang w:eastAsia="ja-JP"/>
              </w:rPr>
              <w:t>Access Class 15 is configured in the UE.</w:t>
            </w:r>
          </w:p>
        </w:tc>
      </w:tr>
      <w:tr w:rsidR="00EF75FD" w:rsidRPr="007A5C6C" w:rsidTr="00EF75FD">
        <w:trPr>
          <w:jc w:val="center"/>
        </w:trPr>
        <w:tc>
          <w:tcPr>
            <w:tcW w:w="8888" w:type="dxa"/>
            <w:gridSpan w:val="2"/>
          </w:tcPr>
          <w:p w:rsidR="00EF75FD" w:rsidRPr="007A5C6C" w:rsidRDefault="00EF75FD" w:rsidP="00EF75FD">
            <w:pPr>
              <w:pStyle w:val="TAN"/>
            </w:pPr>
            <w:r w:rsidRPr="007A5C6C">
              <w:t>NOTE 1:</w:t>
            </w:r>
            <w:r w:rsidRPr="007A5C6C">
              <w:tab/>
              <w:t>Access identity 1 is valid when:</w:t>
            </w:r>
            <w:r w:rsidRPr="007A5C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7A5C6C">
              <w:br/>
              <w:t xml:space="preserve">- the UE receives the 5GS network feature support IE with the MPS indicator bit set to "Access identity 1 valid in RPLMN or equivalent PLMN" from the RPLMN as described in </w:t>
            </w:r>
            <w:proofErr w:type="spellStart"/>
            <w:r w:rsidRPr="007A5C6C">
              <w:t>subclause</w:t>
            </w:r>
            <w:proofErr w:type="spellEnd"/>
            <w:r w:rsidRPr="007A5C6C">
              <w:t xml:space="preserve"> 5.5.1.2.4 and </w:t>
            </w:r>
            <w:proofErr w:type="spellStart"/>
            <w:r w:rsidRPr="007A5C6C">
              <w:t>subclause</w:t>
            </w:r>
            <w:proofErr w:type="spellEnd"/>
            <w:r w:rsidRPr="007A5C6C">
              <w:t> 5.5.1.3.4.</w:t>
            </w:r>
          </w:p>
          <w:p w:rsidR="00EF75FD" w:rsidRPr="007A5C6C" w:rsidRDefault="00EF75FD" w:rsidP="00EF75FD">
            <w:pPr>
              <w:pStyle w:val="TAN"/>
            </w:pPr>
            <w:r w:rsidRPr="007A5C6C">
              <w:t>NOTE 2:</w:t>
            </w:r>
            <w:r w:rsidRPr="007A5C6C">
              <w:tab/>
              <w:t>Access identity 2 is used by UEs configured for MCS and is valid when:</w:t>
            </w:r>
            <w:r w:rsidRPr="007A5C6C">
              <w:br/>
              <w:t>- the USIM file EFUAC_AIC indicates the UE is configured for access identity 2 and the RPLMN is the HPLMN (if the EHPLMN list is not present or is empty) or EHPLMN (if the EHPLMN list is present), or a visited PLMN of the home country (see 3GPP TS 23.122 [5]); or</w:t>
            </w:r>
            <w:r w:rsidRPr="007A5C6C">
              <w:br/>
              <w:t xml:space="preserve">- the UE receives the 5GS network feature support IE with the MCS indicator bit set to "Access identity 2 valid in RPLMN or equivalent PLMN" from the RPLMN as described in </w:t>
            </w:r>
            <w:proofErr w:type="spellStart"/>
            <w:r w:rsidRPr="007A5C6C">
              <w:t>subclause</w:t>
            </w:r>
            <w:proofErr w:type="spellEnd"/>
            <w:r w:rsidRPr="007A5C6C">
              <w:t xml:space="preserve"> 5.5.1.2.4 and </w:t>
            </w:r>
            <w:proofErr w:type="spellStart"/>
            <w:r w:rsidRPr="007A5C6C">
              <w:t>subclause</w:t>
            </w:r>
            <w:proofErr w:type="spellEnd"/>
            <w:r w:rsidRPr="007A5C6C">
              <w:t> 5.5.1.3.4.</w:t>
            </w:r>
          </w:p>
          <w:p w:rsidR="00EF75FD" w:rsidRPr="007A5C6C" w:rsidRDefault="00EF75FD" w:rsidP="00EF75FD">
            <w:pPr>
              <w:pStyle w:val="TAN"/>
              <w:rPr>
                <w:lang w:eastAsia="ja-JP"/>
              </w:rPr>
            </w:pPr>
            <w:r w:rsidRPr="007A5C6C">
              <w:t>NOTE 3:</w:t>
            </w:r>
            <w:r w:rsidRPr="007A5C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EF75FD" w:rsidRPr="007A5C6C" w:rsidRDefault="00EF75FD" w:rsidP="00EF75FD">
      <w:pPr>
        <w:rPr>
          <w:lang w:eastAsia="ja-JP"/>
        </w:rPr>
      </w:pPr>
    </w:p>
    <w:p w:rsidR="00EF75FD" w:rsidRPr="007A5C6C" w:rsidRDefault="00EF75FD" w:rsidP="00EF75FD">
      <w:pPr>
        <w:rPr>
          <w:snapToGrid w:val="0"/>
        </w:rPr>
      </w:pPr>
      <w:r w:rsidRPr="007A5C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7A5C6C">
        <w:rPr>
          <w:snapToGrid w:val="0"/>
        </w:rPr>
        <w:t>subclause</w:t>
      </w:r>
      <w:proofErr w:type="spellEnd"/>
      <w:r w:rsidRPr="007A5C6C">
        <w:rPr>
          <w:snapToGrid w:val="0"/>
        </w:rPr>
        <w:t xml:space="preserve"> 5.5.1.2.4 and </w:t>
      </w:r>
      <w:proofErr w:type="spellStart"/>
      <w:r w:rsidRPr="007A5C6C">
        <w:rPr>
          <w:snapToGrid w:val="0"/>
        </w:rPr>
        <w:t>subclause</w:t>
      </w:r>
      <w:proofErr w:type="spellEnd"/>
      <w:r w:rsidRPr="007A5C6C">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7A5C6C">
        <w:t>set to "Access identity 1 valid in RPLMN or equivalent PLMN".</w:t>
      </w:r>
    </w:p>
    <w:p w:rsidR="00EF75FD" w:rsidRPr="007A5C6C" w:rsidRDefault="00EF75FD" w:rsidP="00EF75FD">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1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1, </w:t>
      </w:r>
      <w:r w:rsidRPr="007A5C6C">
        <w:rPr>
          <w:snapToGrid w:val="0"/>
        </w:rPr>
        <w:t>the UE uses the MPS indicator bit of the 5GS network feature support IE in the REGISTRATION ACCEPT message to determine if access identity 1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1, </w:t>
      </w:r>
      <w:r w:rsidRPr="007A5C6C">
        <w:rPr>
          <w:snapToGrid w:val="0"/>
        </w:rPr>
        <w:t>the MPS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rsidR="00EF75FD" w:rsidRPr="007A5C6C" w:rsidRDefault="00EF75FD" w:rsidP="00EF75FD">
      <w:pPr>
        <w:rPr>
          <w:snapToGrid w:val="0"/>
        </w:rPr>
      </w:pPr>
      <w:r w:rsidRPr="007A5C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7A5C6C">
        <w:rPr>
          <w:snapToGrid w:val="0"/>
        </w:rPr>
        <w:t>subclause</w:t>
      </w:r>
      <w:proofErr w:type="spellEnd"/>
      <w:r w:rsidRPr="007A5C6C">
        <w:rPr>
          <w:snapToGrid w:val="0"/>
        </w:rPr>
        <w:t xml:space="preserve"> 5.5.1.2.4 and </w:t>
      </w:r>
      <w:proofErr w:type="spellStart"/>
      <w:r w:rsidRPr="007A5C6C">
        <w:rPr>
          <w:snapToGrid w:val="0"/>
        </w:rPr>
        <w:t>subclause</w:t>
      </w:r>
      <w:proofErr w:type="spellEnd"/>
      <w:r w:rsidRPr="007A5C6C">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7A5C6C">
        <w:t>set to "Access identity 2 valid in RPLMN or equivalent PLMN".</w:t>
      </w:r>
    </w:p>
    <w:p w:rsidR="00EF75FD" w:rsidRPr="007A5C6C" w:rsidRDefault="00EF75FD" w:rsidP="00EF75FD">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2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2, </w:t>
      </w:r>
      <w:r w:rsidRPr="007A5C6C">
        <w:rPr>
          <w:snapToGrid w:val="0"/>
        </w:rPr>
        <w:t>the UE uses the MCS indicator bit of the 5GS network feature support IE in the REGISTRATION ACCEPT message to determine if access identity 2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2, </w:t>
      </w:r>
      <w:r w:rsidRPr="007A5C6C">
        <w:rPr>
          <w:snapToGrid w:val="0"/>
        </w:rPr>
        <w:t>the MCS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rsidR="00EF75FD" w:rsidRPr="007A5C6C" w:rsidRDefault="00EF75FD" w:rsidP="00EF75FD">
      <w:pPr>
        <w:rPr>
          <w:snapToGrid w:val="0"/>
        </w:rPr>
      </w:pPr>
      <w:r w:rsidRPr="007A5C6C">
        <w:rPr>
          <w:snapToGrid w:val="0"/>
        </w:rPr>
        <w:t>In order to determine the access category applicable for the access attempt, the NAS shall check the rules in table</w:t>
      </w:r>
      <w:r w:rsidRPr="007A5C6C">
        <w:t> 4.5.2.2</w:t>
      </w:r>
      <w:r w:rsidRPr="007A5C6C">
        <w:rPr>
          <w:snapToGrid w:val="0"/>
        </w:rPr>
        <w:t xml:space="preserve">, and use the access category for which there is a match for barring check. If the access attempt matches </w:t>
      </w:r>
      <w:r w:rsidRPr="007A5C6C">
        <w:rPr>
          <w:snapToGrid w:val="0"/>
        </w:rPr>
        <w:lastRenderedPageBreak/>
        <w:t>more than one rule, the access category of the lowest rule number shall be selected.</w:t>
      </w:r>
      <w:r w:rsidRPr="007A5C6C">
        <w:t xml:space="preserve"> If the access attempt matches more than one operator-defined access category definition, the UE shall select the </w:t>
      </w:r>
      <w:r w:rsidRPr="007A5C6C">
        <w:rPr>
          <w:snapToGrid w:val="0"/>
        </w:rPr>
        <w:t xml:space="preserve">access category from the </w:t>
      </w:r>
      <w:r w:rsidRPr="007A5C6C">
        <w:t xml:space="preserve">operator-defined access category definition </w:t>
      </w:r>
      <w:r w:rsidRPr="007A5C6C">
        <w:rPr>
          <w:snapToGrid w:val="0"/>
        </w:rPr>
        <w:t xml:space="preserve">with the lowest precedence value (see </w:t>
      </w:r>
      <w:proofErr w:type="spellStart"/>
      <w:r w:rsidRPr="007A5C6C">
        <w:rPr>
          <w:snapToGrid w:val="0"/>
        </w:rPr>
        <w:t>subclause</w:t>
      </w:r>
      <w:proofErr w:type="spellEnd"/>
      <w:r w:rsidRPr="007A5C6C">
        <w:rPr>
          <w:snapToGrid w:val="0"/>
        </w:rPr>
        <w:t> 4.5.3).</w:t>
      </w:r>
    </w:p>
    <w:p w:rsidR="00EF75FD" w:rsidRPr="007A5C6C" w:rsidRDefault="00EF75FD" w:rsidP="00EF75FD">
      <w:pPr>
        <w:pStyle w:val="NO"/>
      </w:pPr>
      <w:r w:rsidRPr="007A5C6C">
        <w:t>NOTE:</w:t>
      </w:r>
      <w:r w:rsidRPr="007A5C6C">
        <w:tab/>
        <w:t>The case when an access attempt matches more than one rule includes the case when multiple events trigger an access attempt at the same time.</w:t>
      </w:r>
    </w:p>
    <w:p w:rsidR="00EF75FD" w:rsidRPr="007A5C6C" w:rsidRDefault="00EF75FD" w:rsidP="00EF75FD">
      <w:pPr>
        <w:pStyle w:val="TH"/>
        <w:keepNext w:val="0"/>
        <w:keepLines w:val="0"/>
        <w:rPr>
          <w:lang w:eastAsia="x-none"/>
        </w:rPr>
      </w:pPr>
      <w:r w:rsidRPr="007A5C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F75FD" w:rsidRPr="007A5C6C" w:rsidTr="00EF75FD">
        <w:trPr>
          <w:jc w:val="center"/>
        </w:trPr>
        <w:tc>
          <w:tcPr>
            <w:tcW w:w="1274" w:type="dxa"/>
            <w:shd w:val="clear" w:color="auto" w:fill="D9D9D9"/>
          </w:tcPr>
          <w:p w:rsidR="00EF75FD" w:rsidRPr="007A5C6C" w:rsidRDefault="00EF75FD" w:rsidP="00EF75FD">
            <w:pPr>
              <w:pStyle w:val="TAH"/>
              <w:keepNext w:val="0"/>
              <w:keepLines w:val="0"/>
            </w:pPr>
            <w:r w:rsidRPr="007A5C6C">
              <w:t>Rule #</w:t>
            </w:r>
          </w:p>
        </w:tc>
        <w:tc>
          <w:tcPr>
            <w:tcW w:w="2268" w:type="dxa"/>
            <w:shd w:val="clear" w:color="auto" w:fill="D9D9D9"/>
          </w:tcPr>
          <w:p w:rsidR="00EF75FD" w:rsidRPr="007A5C6C" w:rsidRDefault="00EF75FD" w:rsidP="00EF75FD">
            <w:pPr>
              <w:pStyle w:val="TAH"/>
              <w:keepNext w:val="0"/>
              <w:keepLines w:val="0"/>
            </w:pPr>
            <w:r w:rsidRPr="007A5C6C">
              <w:t>Type of access attempt</w:t>
            </w:r>
          </w:p>
        </w:tc>
        <w:tc>
          <w:tcPr>
            <w:tcW w:w="3685" w:type="dxa"/>
            <w:shd w:val="clear" w:color="auto" w:fill="D9D9D9"/>
          </w:tcPr>
          <w:p w:rsidR="00EF75FD" w:rsidRPr="007A5C6C" w:rsidRDefault="00EF75FD" w:rsidP="00EF75FD">
            <w:pPr>
              <w:pStyle w:val="TAH"/>
              <w:keepNext w:val="0"/>
              <w:keepLines w:val="0"/>
            </w:pPr>
            <w:r w:rsidRPr="007A5C6C">
              <w:t>Requirements to be met</w:t>
            </w:r>
          </w:p>
        </w:tc>
        <w:tc>
          <w:tcPr>
            <w:tcW w:w="1464" w:type="dxa"/>
            <w:shd w:val="clear" w:color="auto" w:fill="D9D9D9"/>
          </w:tcPr>
          <w:p w:rsidR="00EF75FD" w:rsidRPr="007A5C6C" w:rsidRDefault="00EF75FD" w:rsidP="00EF75FD">
            <w:pPr>
              <w:pStyle w:val="TAH"/>
              <w:keepNext w:val="0"/>
              <w:keepLines w:val="0"/>
            </w:pPr>
            <w:r w:rsidRPr="007A5C6C">
              <w:t>Access Category</w:t>
            </w:r>
          </w:p>
        </w:tc>
      </w:tr>
      <w:tr w:rsidR="00EF75FD" w:rsidRPr="007A5C6C" w:rsidTr="00EF75FD">
        <w:trPr>
          <w:jc w:val="center"/>
        </w:trPr>
        <w:tc>
          <w:tcPr>
            <w:tcW w:w="1274" w:type="dxa"/>
          </w:tcPr>
          <w:p w:rsidR="00EF75FD" w:rsidRPr="007A5C6C" w:rsidRDefault="00EF75FD" w:rsidP="00EF75FD">
            <w:pPr>
              <w:pStyle w:val="TAC"/>
              <w:keepNext w:val="0"/>
              <w:keepLines w:val="0"/>
            </w:pPr>
            <w:r w:rsidRPr="007A5C6C">
              <w:t>1</w:t>
            </w:r>
          </w:p>
        </w:tc>
        <w:tc>
          <w:tcPr>
            <w:tcW w:w="2268" w:type="dxa"/>
          </w:tcPr>
          <w:p w:rsidR="00EF75FD" w:rsidRPr="007A5C6C" w:rsidRDefault="00EF75FD" w:rsidP="00EF75FD">
            <w:pPr>
              <w:pStyle w:val="TAC"/>
              <w:keepNext w:val="0"/>
              <w:keepLines w:val="0"/>
            </w:pPr>
            <w:r w:rsidRPr="007A5C6C">
              <w:t>Response to paging or NOTIFICATION over non-3GPP access;</w:t>
            </w:r>
          </w:p>
          <w:p w:rsidR="00EF75FD" w:rsidRPr="007A5C6C" w:rsidRDefault="00EF75FD" w:rsidP="00EF75FD">
            <w:pPr>
              <w:pStyle w:val="TAC"/>
              <w:keepNext w:val="0"/>
              <w:keepLines w:val="0"/>
            </w:pPr>
            <w:r w:rsidRPr="007A5C6C">
              <w:t>5GMM connection management procedure initiated for the purpose of transporting an LPP message</w:t>
            </w:r>
          </w:p>
        </w:tc>
        <w:tc>
          <w:tcPr>
            <w:tcW w:w="3685" w:type="dxa"/>
          </w:tcPr>
          <w:p w:rsidR="00EF75FD" w:rsidRPr="007A5C6C" w:rsidRDefault="00EF75FD" w:rsidP="00EF75FD">
            <w:pPr>
              <w:pStyle w:val="TAL"/>
              <w:keepNext w:val="0"/>
              <w:keepLines w:val="0"/>
            </w:pPr>
            <w:r w:rsidRPr="007A5C6C">
              <w:t>Access attempt is for MT access</w:t>
            </w:r>
          </w:p>
          <w:p w:rsidR="00EF75FD" w:rsidRPr="007A5C6C" w:rsidRDefault="00EF75FD" w:rsidP="00EF75FD">
            <w:pPr>
              <w:pStyle w:val="TAL"/>
              <w:keepNext w:val="0"/>
              <w:keepLines w:val="0"/>
            </w:pPr>
          </w:p>
        </w:tc>
        <w:tc>
          <w:tcPr>
            <w:tcW w:w="1464" w:type="dxa"/>
          </w:tcPr>
          <w:p w:rsidR="00EF75FD" w:rsidRPr="007A5C6C" w:rsidRDefault="00EF75FD" w:rsidP="00EF75FD">
            <w:pPr>
              <w:pStyle w:val="TAC"/>
              <w:keepNext w:val="0"/>
              <w:keepLines w:val="0"/>
            </w:pPr>
            <w:r w:rsidRPr="007A5C6C">
              <w:t xml:space="preserve">0 (= </w:t>
            </w:r>
            <w:proofErr w:type="spellStart"/>
            <w:r w:rsidRPr="007A5C6C">
              <w:t>MT_acc</w:t>
            </w:r>
            <w:proofErr w:type="spellEnd"/>
            <w:r w:rsidRPr="007A5C6C">
              <w:t>)</w:t>
            </w:r>
            <w:r w:rsidRPr="007A5C6C">
              <w:br/>
            </w:r>
          </w:p>
        </w:tc>
      </w:tr>
      <w:tr w:rsidR="00EF75FD" w:rsidRPr="007A5C6C" w:rsidTr="00EF75FD">
        <w:trPr>
          <w:jc w:val="center"/>
        </w:trPr>
        <w:tc>
          <w:tcPr>
            <w:tcW w:w="1274" w:type="dxa"/>
          </w:tcPr>
          <w:p w:rsidR="00EF75FD" w:rsidRPr="007A5C6C" w:rsidRDefault="00EF75FD" w:rsidP="00EF75FD">
            <w:pPr>
              <w:pStyle w:val="TAC"/>
              <w:keepNext w:val="0"/>
              <w:keepLines w:val="0"/>
            </w:pPr>
            <w:r w:rsidRPr="007A5C6C">
              <w:t>2</w:t>
            </w:r>
          </w:p>
        </w:tc>
        <w:tc>
          <w:tcPr>
            <w:tcW w:w="2268" w:type="dxa"/>
          </w:tcPr>
          <w:p w:rsidR="00EF75FD" w:rsidRPr="007A5C6C" w:rsidRDefault="00EF75FD" w:rsidP="00EF75FD">
            <w:pPr>
              <w:pStyle w:val="TAC"/>
              <w:keepNext w:val="0"/>
              <w:keepLines w:val="0"/>
            </w:pPr>
            <w:r w:rsidRPr="007A5C6C">
              <w:t>Emergency</w:t>
            </w:r>
          </w:p>
        </w:tc>
        <w:tc>
          <w:tcPr>
            <w:tcW w:w="3685" w:type="dxa"/>
          </w:tcPr>
          <w:p w:rsidR="00EF75FD" w:rsidRPr="007A5C6C" w:rsidRDefault="00EF75FD" w:rsidP="00EF75FD">
            <w:pPr>
              <w:pStyle w:val="TAL"/>
              <w:keepNext w:val="0"/>
              <w:keepLines w:val="0"/>
            </w:pPr>
            <w:r w:rsidRPr="007A5C6C">
              <w:t>UE is attempting access for an emergency session (NOTE 1, NOTE 2)</w:t>
            </w:r>
          </w:p>
        </w:tc>
        <w:tc>
          <w:tcPr>
            <w:tcW w:w="1464" w:type="dxa"/>
          </w:tcPr>
          <w:p w:rsidR="00EF75FD" w:rsidRPr="007A5C6C" w:rsidRDefault="00EF75FD" w:rsidP="00EF75FD">
            <w:pPr>
              <w:pStyle w:val="TAC"/>
              <w:keepNext w:val="0"/>
              <w:keepLines w:val="0"/>
            </w:pPr>
            <w:r w:rsidRPr="007A5C6C">
              <w:t>2 (= emergency)</w:t>
            </w:r>
          </w:p>
        </w:tc>
      </w:tr>
      <w:tr w:rsidR="00EF75FD" w:rsidRPr="007A5C6C" w:rsidTr="00EF75FD">
        <w:trPr>
          <w:jc w:val="center"/>
        </w:trPr>
        <w:tc>
          <w:tcPr>
            <w:tcW w:w="1274" w:type="dxa"/>
          </w:tcPr>
          <w:p w:rsidR="00EF75FD" w:rsidRPr="007A5C6C" w:rsidRDefault="00EF75FD" w:rsidP="00EF75FD">
            <w:pPr>
              <w:pStyle w:val="TAC"/>
              <w:keepNext w:val="0"/>
              <w:keepLines w:val="0"/>
            </w:pPr>
            <w:r w:rsidRPr="007A5C6C">
              <w:t>3</w:t>
            </w:r>
          </w:p>
        </w:tc>
        <w:tc>
          <w:tcPr>
            <w:tcW w:w="2268" w:type="dxa"/>
          </w:tcPr>
          <w:p w:rsidR="00EF75FD" w:rsidRPr="007A5C6C" w:rsidRDefault="00EF75FD" w:rsidP="00EF75FD">
            <w:pPr>
              <w:pStyle w:val="TAC"/>
              <w:keepNext w:val="0"/>
              <w:keepLines w:val="0"/>
            </w:pPr>
            <w:r w:rsidRPr="007A5C6C">
              <w:t>Access attempt for operator-defined access category</w:t>
            </w:r>
          </w:p>
        </w:tc>
        <w:tc>
          <w:tcPr>
            <w:tcW w:w="3685" w:type="dxa"/>
          </w:tcPr>
          <w:p w:rsidR="00EF75FD" w:rsidRPr="007A5C6C" w:rsidRDefault="00EF75FD" w:rsidP="00EF75FD">
            <w:pPr>
              <w:pStyle w:val="TAL"/>
              <w:keepNext w:val="0"/>
              <w:keepLines w:val="0"/>
            </w:pPr>
            <w:r w:rsidRPr="007A5C6C">
              <w:t xml:space="preserve">UE stores operator-defined access category definitions valid in the current PLMN as specified in </w:t>
            </w:r>
            <w:proofErr w:type="spellStart"/>
            <w:r w:rsidRPr="007A5C6C">
              <w:t>subclause</w:t>
            </w:r>
            <w:proofErr w:type="spellEnd"/>
            <w:r w:rsidRPr="007A5C6C">
              <w:t> 4.5.3, and access attempt is matching criteria of an operator-defined access category definition</w:t>
            </w:r>
          </w:p>
        </w:tc>
        <w:tc>
          <w:tcPr>
            <w:tcW w:w="1464" w:type="dxa"/>
          </w:tcPr>
          <w:p w:rsidR="00EF75FD" w:rsidRPr="007A5C6C" w:rsidRDefault="00EF75FD" w:rsidP="00EF75FD">
            <w:pPr>
              <w:pStyle w:val="TAC"/>
              <w:keepNext w:val="0"/>
              <w:keepLines w:val="0"/>
            </w:pPr>
            <w:r w:rsidRPr="007A5C6C">
              <w:t xml:space="preserve">32-63 </w:t>
            </w:r>
            <w:r w:rsidRPr="007A5C6C">
              <w:br/>
              <w:t>(= based on operator classification)</w:t>
            </w:r>
          </w:p>
        </w:tc>
      </w:tr>
      <w:tr w:rsidR="00EF75FD" w:rsidRPr="007A5C6C" w:rsidTr="00EF75FD">
        <w:trPr>
          <w:jc w:val="center"/>
        </w:trPr>
        <w:tc>
          <w:tcPr>
            <w:tcW w:w="1274" w:type="dxa"/>
          </w:tcPr>
          <w:p w:rsidR="00EF75FD" w:rsidRPr="007A5C6C" w:rsidRDefault="00EF75FD" w:rsidP="00EF75FD">
            <w:pPr>
              <w:pStyle w:val="TAC"/>
              <w:keepNext w:val="0"/>
              <w:keepLines w:val="0"/>
            </w:pPr>
            <w:r w:rsidRPr="007A5C6C">
              <w:t>4</w:t>
            </w:r>
          </w:p>
        </w:tc>
        <w:tc>
          <w:tcPr>
            <w:tcW w:w="2268" w:type="dxa"/>
          </w:tcPr>
          <w:p w:rsidR="00EF75FD" w:rsidRPr="007A5C6C" w:rsidRDefault="00EF75FD" w:rsidP="00EF75FD">
            <w:pPr>
              <w:pStyle w:val="TAC"/>
              <w:keepNext w:val="0"/>
              <w:keepLines w:val="0"/>
            </w:pPr>
            <w:r w:rsidRPr="007A5C6C">
              <w:t>Access attempt for delay tolerant service</w:t>
            </w:r>
          </w:p>
        </w:tc>
        <w:tc>
          <w:tcPr>
            <w:tcW w:w="3685" w:type="dxa"/>
          </w:tcPr>
          <w:p w:rsidR="00EF75FD" w:rsidRPr="007A5C6C" w:rsidRDefault="00EF75FD" w:rsidP="00EF75FD">
            <w:pPr>
              <w:pStyle w:val="TAL"/>
              <w:keepNext w:val="0"/>
              <w:keepLines w:val="0"/>
            </w:pPr>
            <w:r w:rsidRPr="007A5C6C">
              <w:t>(a)</w:t>
            </w:r>
            <w:r w:rsidRPr="007A5C6C">
              <w:tab/>
              <w:t>UE is configured for NAS signalling low priority or UE supporting S1 mode is configured for EAB (see the "</w:t>
            </w:r>
            <w:proofErr w:type="spellStart"/>
            <w:r w:rsidRPr="007A5C6C">
              <w:t>ExtendedAccessBarring</w:t>
            </w:r>
            <w:proofErr w:type="spellEnd"/>
            <w:r w:rsidRPr="007A5C6C">
              <w:t>" leaf of NAS configuration MO in 3GPP TS 24.368 [17] or 3GPP TS 31.102 [22]) where "EAB override" does not apply, and</w:t>
            </w:r>
          </w:p>
          <w:p w:rsidR="00EF75FD" w:rsidRPr="007A5C6C" w:rsidRDefault="00EF75FD" w:rsidP="00EF75FD">
            <w:pPr>
              <w:pStyle w:val="TAL"/>
              <w:keepNext w:val="0"/>
              <w:keepLines w:val="0"/>
            </w:pPr>
            <w:r w:rsidRPr="007A5C6C">
              <w:t>(b).</w:t>
            </w:r>
            <w:r w:rsidRPr="007A5C6C">
              <w:tab/>
              <w:t xml:space="preserve">the UE received one of the categories a, b or c as part of the parameters for unified access control in the broadcast system information, and the UE is a member of the broadcasted category in the selected PLMN or RPLMN/equivalent PLMN </w:t>
            </w:r>
          </w:p>
          <w:p w:rsidR="00EF75FD" w:rsidRPr="007A5C6C" w:rsidRDefault="00EF75FD" w:rsidP="00EF75FD">
            <w:pPr>
              <w:pStyle w:val="TAL"/>
              <w:keepNext w:val="0"/>
              <w:keepLines w:val="0"/>
            </w:pPr>
            <w:r w:rsidRPr="007A5C6C">
              <w:t>(NOTE 3, NOTE 5, NOTE 6, NOTE 7, NOTE 8)</w:t>
            </w:r>
          </w:p>
        </w:tc>
        <w:tc>
          <w:tcPr>
            <w:tcW w:w="1464" w:type="dxa"/>
          </w:tcPr>
          <w:p w:rsidR="00EF75FD" w:rsidRPr="007A5C6C" w:rsidRDefault="00EF75FD" w:rsidP="00EF75FD">
            <w:pPr>
              <w:pStyle w:val="TAC"/>
              <w:keepNext w:val="0"/>
              <w:keepLines w:val="0"/>
            </w:pPr>
            <w:r w:rsidRPr="007A5C6C">
              <w:t>1 (= delay tolerant)</w:t>
            </w:r>
          </w:p>
        </w:tc>
      </w:tr>
      <w:tr w:rsidR="00EF75FD" w:rsidRPr="007A5C6C" w:rsidTr="00EF75FD">
        <w:trPr>
          <w:jc w:val="center"/>
        </w:trPr>
        <w:tc>
          <w:tcPr>
            <w:tcW w:w="1274" w:type="dxa"/>
          </w:tcPr>
          <w:p w:rsidR="00EF75FD" w:rsidRPr="007A5C6C" w:rsidRDefault="00EF75FD" w:rsidP="00EF75FD">
            <w:pPr>
              <w:pStyle w:val="TAC"/>
              <w:keepNext w:val="0"/>
              <w:keepLines w:val="0"/>
            </w:pPr>
            <w:r w:rsidRPr="007A5C6C">
              <w:t>5</w:t>
            </w:r>
          </w:p>
        </w:tc>
        <w:tc>
          <w:tcPr>
            <w:tcW w:w="2268" w:type="dxa"/>
          </w:tcPr>
          <w:p w:rsidR="00EF75FD" w:rsidRPr="007A5C6C" w:rsidRDefault="00EF75FD" w:rsidP="00EF75FD">
            <w:pPr>
              <w:pStyle w:val="TAC"/>
              <w:keepNext w:val="0"/>
              <w:keepLines w:val="0"/>
            </w:pPr>
            <w:r w:rsidRPr="007A5C6C">
              <w:t xml:space="preserve">MO </w:t>
            </w:r>
            <w:proofErr w:type="spellStart"/>
            <w:r w:rsidRPr="007A5C6C">
              <w:t>MMTel</w:t>
            </w:r>
            <w:proofErr w:type="spellEnd"/>
            <w:r w:rsidRPr="007A5C6C">
              <w:t xml:space="preserve"> voice call</w:t>
            </w:r>
          </w:p>
        </w:tc>
        <w:tc>
          <w:tcPr>
            <w:tcW w:w="3685" w:type="dxa"/>
          </w:tcPr>
          <w:p w:rsidR="00EF75FD" w:rsidRPr="007A5C6C" w:rsidRDefault="00EF75FD" w:rsidP="00EF75FD">
            <w:pPr>
              <w:pStyle w:val="TAL"/>
              <w:keepNext w:val="0"/>
              <w:keepLines w:val="0"/>
            </w:pPr>
            <w:r w:rsidRPr="007A5C6C">
              <w:t xml:space="preserve">Access attempt is for MO </w:t>
            </w:r>
            <w:proofErr w:type="spellStart"/>
            <w:r w:rsidRPr="007A5C6C">
              <w:t>MMTel</w:t>
            </w:r>
            <w:proofErr w:type="spellEnd"/>
            <w:r w:rsidRPr="007A5C6C">
              <w:t xml:space="preserve"> voice call </w:t>
            </w:r>
          </w:p>
          <w:p w:rsidR="00EF75FD" w:rsidRPr="007A5C6C" w:rsidRDefault="00EF75FD" w:rsidP="00EF75FD">
            <w:pPr>
              <w:pStyle w:val="TAL"/>
              <w:keepNext w:val="0"/>
              <w:keepLines w:val="0"/>
            </w:pPr>
            <w:r w:rsidRPr="007A5C6C">
              <w:t xml:space="preserve">or for NAS signalling connection recovery during ongoing MO </w:t>
            </w:r>
            <w:proofErr w:type="spellStart"/>
            <w:r w:rsidRPr="007A5C6C">
              <w:t>MMTel</w:t>
            </w:r>
            <w:proofErr w:type="spellEnd"/>
            <w:r w:rsidRPr="007A5C6C">
              <w:t xml:space="preserve"> voice call (NOTE 2)</w:t>
            </w:r>
          </w:p>
        </w:tc>
        <w:tc>
          <w:tcPr>
            <w:tcW w:w="1464" w:type="dxa"/>
          </w:tcPr>
          <w:p w:rsidR="00EF75FD" w:rsidRPr="007A5C6C" w:rsidRDefault="00EF75FD" w:rsidP="00EF75FD">
            <w:pPr>
              <w:pStyle w:val="TAC"/>
              <w:keepNext w:val="0"/>
              <w:keepLines w:val="0"/>
            </w:pPr>
            <w:r w:rsidRPr="007A5C6C">
              <w:t xml:space="preserve">4 (= MO </w:t>
            </w:r>
            <w:proofErr w:type="spellStart"/>
            <w:r w:rsidRPr="007A5C6C">
              <w:t>MMTel</w:t>
            </w:r>
            <w:proofErr w:type="spellEnd"/>
            <w:r w:rsidRPr="007A5C6C">
              <w:t xml:space="preserve"> voice)</w:t>
            </w:r>
            <w:r w:rsidRPr="007A5C6C">
              <w:br/>
            </w:r>
          </w:p>
        </w:tc>
      </w:tr>
      <w:tr w:rsidR="00EF75FD" w:rsidRPr="007A5C6C" w:rsidTr="00EF75FD">
        <w:trPr>
          <w:jc w:val="center"/>
        </w:trPr>
        <w:tc>
          <w:tcPr>
            <w:tcW w:w="1274" w:type="dxa"/>
          </w:tcPr>
          <w:p w:rsidR="00EF75FD" w:rsidRPr="007A5C6C" w:rsidRDefault="00EF75FD" w:rsidP="00EF75FD">
            <w:pPr>
              <w:pStyle w:val="TAC"/>
              <w:keepNext w:val="0"/>
              <w:keepLines w:val="0"/>
            </w:pPr>
            <w:r w:rsidRPr="007A5C6C">
              <w:t>6</w:t>
            </w:r>
          </w:p>
        </w:tc>
        <w:tc>
          <w:tcPr>
            <w:tcW w:w="2268" w:type="dxa"/>
          </w:tcPr>
          <w:p w:rsidR="00EF75FD" w:rsidRPr="007A5C6C" w:rsidRDefault="00EF75FD" w:rsidP="00EF75FD">
            <w:pPr>
              <w:pStyle w:val="TAC"/>
              <w:keepNext w:val="0"/>
              <w:keepLines w:val="0"/>
            </w:pPr>
            <w:r w:rsidRPr="007A5C6C">
              <w:t xml:space="preserve">MO </w:t>
            </w:r>
            <w:proofErr w:type="spellStart"/>
            <w:r w:rsidRPr="007A5C6C">
              <w:t>MMTel</w:t>
            </w:r>
            <w:proofErr w:type="spellEnd"/>
            <w:r w:rsidRPr="007A5C6C">
              <w:t xml:space="preserve"> video call</w:t>
            </w:r>
          </w:p>
        </w:tc>
        <w:tc>
          <w:tcPr>
            <w:tcW w:w="3685" w:type="dxa"/>
          </w:tcPr>
          <w:p w:rsidR="00EF75FD" w:rsidRPr="007A5C6C" w:rsidRDefault="00EF75FD" w:rsidP="00EF75FD">
            <w:pPr>
              <w:pStyle w:val="TAL"/>
              <w:keepNext w:val="0"/>
              <w:keepLines w:val="0"/>
            </w:pPr>
            <w:r w:rsidRPr="007A5C6C">
              <w:t xml:space="preserve">Access attempt is for MO </w:t>
            </w:r>
            <w:proofErr w:type="spellStart"/>
            <w:r w:rsidRPr="007A5C6C">
              <w:t>MMTel</w:t>
            </w:r>
            <w:proofErr w:type="spellEnd"/>
            <w:r w:rsidRPr="007A5C6C">
              <w:t xml:space="preserve"> video call </w:t>
            </w:r>
          </w:p>
          <w:p w:rsidR="00EF75FD" w:rsidRPr="007A5C6C" w:rsidRDefault="00EF75FD" w:rsidP="00EF75FD">
            <w:pPr>
              <w:pStyle w:val="TAL"/>
              <w:keepNext w:val="0"/>
              <w:keepLines w:val="0"/>
            </w:pPr>
            <w:r w:rsidRPr="007A5C6C">
              <w:t xml:space="preserve">or for NAS signalling connection recovery during ongoing MO </w:t>
            </w:r>
            <w:proofErr w:type="spellStart"/>
            <w:r w:rsidRPr="007A5C6C">
              <w:t>MMTel</w:t>
            </w:r>
            <w:proofErr w:type="spellEnd"/>
            <w:r w:rsidRPr="007A5C6C">
              <w:t xml:space="preserve"> video call (NOTE 2)</w:t>
            </w:r>
          </w:p>
        </w:tc>
        <w:tc>
          <w:tcPr>
            <w:tcW w:w="1464" w:type="dxa"/>
          </w:tcPr>
          <w:p w:rsidR="00EF75FD" w:rsidRPr="007A5C6C" w:rsidRDefault="00EF75FD" w:rsidP="00EF75FD">
            <w:pPr>
              <w:pStyle w:val="TAC"/>
              <w:keepNext w:val="0"/>
              <w:keepLines w:val="0"/>
            </w:pPr>
            <w:r w:rsidRPr="007A5C6C">
              <w:t xml:space="preserve">5 (= MO </w:t>
            </w:r>
            <w:proofErr w:type="spellStart"/>
            <w:r w:rsidRPr="007A5C6C">
              <w:t>MMTel</w:t>
            </w:r>
            <w:proofErr w:type="spellEnd"/>
            <w:r w:rsidRPr="007A5C6C">
              <w:t xml:space="preserve"> video)</w:t>
            </w:r>
            <w:r w:rsidRPr="007A5C6C">
              <w:br/>
            </w:r>
          </w:p>
        </w:tc>
      </w:tr>
      <w:tr w:rsidR="00EF75FD" w:rsidRPr="007A5C6C" w:rsidTr="00EF75FD">
        <w:trPr>
          <w:jc w:val="center"/>
        </w:trPr>
        <w:tc>
          <w:tcPr>
            <w:tcW w:w="1274" w:type="dxa"/>
          </w:tcPr>
          <w:p w:rsidR="00EF75FD" w:rsidRPr="007A5C6C" w:rsidRDefault="00EF75FD" w:rsidP="00EF75FD">
            <w:pPr>
              <w:pStyle w:val="TAC"/>
              <w:keepNext w:val="0"/>
              <w:keepLines w:val="0"/>
            </w:pPr>
            <w:r w:rsidRPr="007A5C6C">
              <w:t>7</w:t>
            </w:r>
          </w:p>
        </w:tc>
        <w:tc>
          <w:tcPr>
            <w:tcW w:w="2268" w:type="dxa"/>
          </w:tcPr>
          <w:p w:rsidR="00EF75FD" w:rsidRPr="007A5C6C" w:rsidRDefault="00EF75FD" w:rsidP="00EF75FD">
            <w:pPr>
              <w:pStyle w:val="TAC"/>
              <w:keepNext w:val="0"/>
              <w:keepLines w:val="0"/>
            </w:pPr>
            <w:r w:rsidRPr="007A5C6C">
              <w:t xml:space="preserve">MO SMS over NAS or MO </w:t>
            </w:r>
            <w:proofErr w:type="spellStart"/>
            <w:r w:rsidRPr="007A5C6C">
              <w:t>SMSoIP</w:t>
            </w:r>
            <w:proofErr w:type="spellEnd"/>
          </w:p>
        </w:tc>
        <w:tc>
          <w:tcPr>
            <w:tcW w:w="3685" w:type="dxa"/>
          </w:tcPr>
          <w:p w:rsidR="00EF75FD" w:rsidRPr="007A5C6C" w:rsidRDefault="00EF75FD" w:rsidP="00EF75FD">
            <w:pPr>
              <w:pStyle w:val="TAL"/>
              <w:keepNext w:val="0"/>
              <w:keepLines w:val="0"/>
            </w:pPr>
            <w:r w:rsidRPr="007A5C6C">
              <w:t xml:space="preserve">Access attempt is for MO SMS over NAS (NOTE 4) or MO SMS over </w:t>
            </w:r>
            <w:proofErr w:type="spellStart"/>
            <w:r w:rsidRPr="007A5C6C">
              <w:t>SMSoIP</w:t>
            </w:r>
            <w:proofErr w:type="spellEnd"/>
            <w:r w:rsidRPr="007A5C6C">
              <w:t xml:space="preserve"> transfer</w:t>
            </w:r>
          </w:p>
          <w:p w:rsidR="00EF75FD" w:rsidRPr="007A5C6C" w:rsidRDefault="00EF75FD" w:rsidP="00EF75FD">
            <w:pPr>
              <w:pStyle w:val="TAL"/>
              <w:keepNext w:val="0"/>
              <w:keepLines w:val="0"/>
            </w:pPr>
            <w:r w:rsidRPr="007A5C6C">
              <w:t xml:space="preserve">or for NAS signalling connection recovery during ongoing MO SMS or </w:t>
            </w:r>
            <w:proofErr w:type="spellStart"/>
            <w:r w:rsidRPr="007A5C6C">
              <w:t>SMSoIP</w:t>
            </w:r>
            <w:proofErr w:type="spellEnd"/>
            <w:r w:rsidRPr="007A5C6C">
              <w:t xml:space="preserve"> transfer (NOTE 2)</w:t>
            </w:r>
          </w:p>
        </w:tc>
        <w:tc>
          <w:tcPr>
            <w:tcW w:w="1464" w:type="dxa"/>
          </w:tcPr>
          <w:p w:rsidR="00EF75FD" w:rsidRPr="007A5C6C" w:rsidRDefault="00EF75FD" w:rsidP="00EF75FD">
            <w:pPr>
              <w:pStyle w:val="TAC"/>
              <w:keepNext w:val="0"/>
              <w:keepLines w:val="0"/>
            </w:pPr>
            <w:r w:rsidRPr="007A5C6C">
              <w:t xml:space="preserve">6 (= MO SMS and </w:t>
            </w:r>
            <w:proofErr w:type="spellStart"/>
            <w:r w:rsidRPr="007A5C6C">
              <w:t>SMSoIP</w:t>
            </w:r>
            <w:proofErr w:type="spellEnd"/>
            <w:r w:rsidRPr="007A5C6C">
              <w:t>)</w:t>
            </w:r>
            <w:r w:rsidRPr="007A5C6C">
              <w:br/>
            </w:r>
          </w:p>
        </w:tc>
      </w:tr>
      <w:tr w:rsidR="00EF75FD" w:rsidRPr="007A5C6C" w:rsidTr="00EF75FD">
        <w:trPr>
          <w:jc w:val="center"/>
        </w:trPr>
        <w:tc>
          <w:tcPr>
            <w:tcW w:w="1274"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keepNext w:val="0"/>
              <w:keepLines w:val="0"/>
            </w:pPr>
            <w:r w:rsidRPr="007A5C6C">
              <w:t>8</w:t>
            </w:r>
          </w:p>
        </w:tc>
        <w:tc>
          <w:tcPr>
            <w:tcW w:w="2268"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keepNext w:val="0"/>
              <w:keepLines w:val="0"/>
            </w:pPr>
            <w:r w:rsidRPr="007A5C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r w:rsidRPr="007A5C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keepNext w:val="0"/>
              <w:keepLines w:val="0"/>
            </w:pPr>
            <w:r w:rsidRPr="007A5C6C">
              <w:t xml:space="preserve">3 (= </w:t>
            </w:r>
            <w:proofErr w:type="spellStart"/>
            <w:r w:rsidRPr="007A5C6C">
              <w:t>MO_sig</w:t>
            </w:r>
            <w:proofErr w:type="spellEnd"/>
            <w:r w:rsidRPr="007A5C6C">
              <w:t>)</w:t>
            </w:r>
          </w:p>
        </w:tc>
      </w:tr>
      <w:tr w:rsidR="00EF75FD" w:rsidRPr="007A5C6C" w:rsidTr="00EF75FD">
        <w:trPr>
          <w:jc w:val="center"/>
        </w:trPr>
        <w:tc>
          <w:tcPr>
            <w:tcW w:w="1274"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keepNext w:val="0"/>
              <w:keepLines w:val="0"/>
            </w:pPr>
            <w:r w:rsidRPr="007A5C6C">
              <w:t>9</w:t>
            </w:r>
          </w:p>
        </w:tc>
        <w:tc>
          <w:tcPr>
            <w:tcW w:w="2268"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keepNext w:val="0"/>
              <w:keepLines w:val="0"/>
            </w:pPr>
            <w:r w:rsidRPr="007A5C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r w:rsidRPr="007A5C6C">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keepNext w:val="0"/>
              <w:keepLines w:val="0"/>
            </w:pPr>
            <w:r w:rsidRPr="007A5C6C">
              <w:t xml:space="preserve">7 (= </w:t>
            </w:r>
            <w:proofErr w:type="spellStart"/>
            <w:r w:rsidRPr="007A5C6C">
              <w:t>MO_data</w:t>
            </w:r>
            <w:proofErr w:type="spellEnd"/>
            <w:r w:rsidRPr="007A5C6C">
              <w:t>)</w:t>
            </w:r>
          </w:p>
        </w:tc>
      </w:tr>
      <w:tr w:rsidR="00EF75FD" w:rsidRPr="007A5C6C" w:rsidTr="00EF75FD">
        <w:trPr>
          <w:jc w:val="center"/>
        </w:trPr>
        <w:tc>
          <w:tcPr>
            <w:tcW w:w="1274"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keepNext w:val="0"/>
              <w:keepLines w:val="0"/>
            </w:pPr>
            <w:r w:rsidRPr="007A5C6C">
              <w:t>10</w:t>
            </w:r>
          </w:p>
        </w:tc>
        <w:tc>
          <w:tcPr>
            <w:tcW w:w="2268"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keepNext w:val="0"/>
              <w:keepLines w:val="0"/>
            </w:pPr>
            <w:r w:rsidRPr="007A5C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r w:rsidRPr="007A5C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keepNext w:val="0"/>
              <w:keepLines w:val="0"/>
              <w:rPr>
                <w:lang w:eastAsia="x-none"/>
              </w:rPr>
            </w:pPr>
            <w:r w:rsidRPr="007A5C6C">
              <w:rPr>
                <w:lang w:eastAsia="x-none"/>
              </w:rPr>
              <w:t xml:space="preserve">7 (= </w:t>
            </w:r>
            <w:proofErr w:type="spellStart"/>
            <w:r w:rsidRPr="007A5C6C">
              <w:rPr>
                <w:lang w:eastAsia="x-none"/>
              </w:rPr>
              <w:t>MO_data</w:t>
            </w:r>
            <w:proofErr w:type="spellEnd"/>
            <w:r w:rsidRPr="007A5C6C">
              <w:rPr>
                <w:lang w:eastAsia="x-none"/>
              </w:rPr>
              <w:t>)</w:t>
            </w:r>
          </w:p>
        </w:tc>
      </w:tr>
      <w:tr w:rsidR="00EF75FD" w:rsidRPr="007A5C6C" w:rsidTr="00EF75FD">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N"/>
              <w:keepNext w:val="0"/>
              <w:keepLines w:val="0"/>
            </w:pPr>
            <w:r w:rsidRPr="007A5C6C">
              <w:t>NOTE 1:</w:t>
            </w:r>
            <w:r w:rsidRPr="007A5C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7A5C6C">
              <w:lastRenderedPageBreak/>
              <w:t xml:space="preserve">with a SERVICE REQUEST message with the Service type IE set to "emergency services </w:t>
            </w:r>
            <w:proofErr w:type="spellStart"/>
            <w:r w:rsidRPr="007A5C6C">
              <w:t>fallback</w:t>
            </w:r>
            <w:proofErr w:type="spellEnd"/>
            <w:r w:rsidRPr="007A5C6C">
              <w:t>"</w:t>
            </w:r>
            <w:proofErr w:type="gramStart"/>
            <w:r w:rsidRPr="007A5C6C">
              <w:t>.&lt;</w:t>
            </w:r>
            <w:proofErr w:type="gramEnd"/>
          </w:p>
          <w:p w:rsidR="00EF75FD" w:rsidRPr="007A5C6C" w:rsidRDefault="00EF75FD" w:rsidP="00EF75FD">
            <w:pPr>
              <w:pStyle w:val="TAN"/>
              <w:keepNext w:val="0"/>
              <w:keepLines w:val="0"/>
            </w:pPr>
            <w:r w:rsidRPr="007A5C6C">
              <w:t>NOTE 2:</w:t>
            </w:r>
            <w:r w:rsidRPr="007A5C6C">
              <w:tab/>
              <w:t>Access for the purpose of NAS signalling connection recovery during an ongoing service</w:t>
            </w:r>
            <w:r w:rsidRPr="007A5C6C">
              <w:rPr>
                <w:lang w:eastAsia="x-none"/>
              </w:rPr>
              <w:t xml:space="preserve">, or for the purpose of NAS signalling connection establishment following </w:t>
            </w:r>
            <w:proofErr w:type="spellStart"/>
            <w:r w:rsidRPr="007A5C6C">
              <w:rPr>
                <w:lang w:eastAsia="x-none"/>
              </w:rPr>
              <w:t>fallback</w:t>
            </w:r>
            <w:proofErr w:type="spellEnd"/>
            <w:r w:rsidRPr="007A5C6C">
              <w:rPr>
                <w:lang w:eastAsia="x-none"/>
              </w:rPr>
              <w:t xml:space="preserve"> indication from lower layers during an ongoing service,</w:t>
            </w:r>
            <w:r w:rsidRPr="007A5C6C">
              <w:t xml:space="preserve"> is mapped to the access category of the ongoing service in order to derive an RRC establishment cause, but barring checks will be skipped for this access attempt.</w:t>
            </w:r>
          </w:p>
          <w:p w:rsidR="00EF75FD" w:rsidRPr="007A5C6C" w:rsidRDefault="00EF75FD" w:rsidP="00EF75FD">
            <w:pPr>
              <w:pStyle w:val="TAN"/>
              <w:keepNext w:val="0"/>
              <w:keepLines w:val="0"/>
            </w:pPr>
            <w:r w:rsidRPr="007A5C6C">
              <w:t>NOTE 3:</w:t>
            </w:r>
            <w:r w:rsidRPr="007A5C6C">
              <w:tab/>
              <w:t>If the UE selects a new PLMN, then the selected PLMN is used to check the membership; otherwise the UE uses the RLPMN or a PLMN equivalent to the RPLMN.</w:t>
            </w:r>
          </w:p>
          <w:p w:rsidR="00EF75FD" w:rsidRPr="007A5C6C" w:rsidRDefault="00EF75FD" w:rsidP="00EF75FD">
            <w:pPr>
              <w:pStyle w:val="TAN"/>
              <w:keepNext w:val="0"/>
              <w:keepLines w:val="0"/>
            </w:pPr>
            <w:r w:rsidRPr="007A5C6C">
              <w:t>NOTE 4:</w:t>
            </w:r>
            <w:r w:rsidRPr="007A5C6C">
              <w:tab/>
              <w:t xml:space="preserve">This includes the 5GMM connection management procedures triggered by the UE-initiated NAS transport procedure for transporting the MO SMS. </w:t>
            </w:r>
          </w:p>
          <w:p w:rsidR="00EF75FD" w:rsidRPr="007A5C6C" w:rsidRDefault="00EF75FD" w:rsidP="00EF75FD">
            <w:pPr>
              <w:pStyle w:val="TAN"/>
              <w:keepNext w:val="0"/>
              <w:keepLines w:val="0"/>
              <w:rPr>
                <w:lang w:eastAsia="x-none"/>
              </w:rPr>
            </w:pPr>
            <w:r w:rsidRPr="007A5C6C">
              <w:t>NOTE 5:</w:t>
            </w:r>
            <w:r w:rsidRPr="007A5C6C">
              <w:tab/>
              <w:t>The UE configured for NAS signalling low priority is not supported in this release of specification.</w:t>
            </w:r>
            <w:r w:rsidRPr="007A5C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EF75FD" w:rsidRPr="007A5C6C" w:rsidRDefault="00EF75FD" w:rsidP="00EF75FD">
            <w:pPr>
              <w:pStyle w:val="TAN"/>
              <w:keepNext w:val="0"/>
              <w:keepLines w:val="0"/>
              <w:rPr>
                <w:lang w:eastAsia="x-none"/>
              </w:rPr>
            </w:pPr>
            <w:r w:rsidRPr="007A5C6C">
              <w:rPr>
                <w:lang w:eastAsia="x-none"/>
              </w:rPr>
              <w:t>NOTE 6:</w:t>
            </w:r>
            <w:r w:rsidRPr="007A5C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EF75FD" w:rsidRPr="007A5C6C" w:rsidRDefault="00EF75FD" w:rsidP="00EF75FD">
            <w:pPr>
              <w:pStyle w:val="TAN"/>
              <w:keepNext w:val="0"/>
              <w:keepLines w:val="0"/>
              <w:rPr>
                <w:snapToGrid w:val="0"/>
                <w:lang w:eastAsia="x-none"/>
              </w:rPr>
            </w:pPr>
            <w:r w:rsidRPr="007A5C6C">
              <w:rPr>
                <w:lang w:eastAsia="ko-KR"/>
              </w:rPr>
              <w:t>NOTE 7:</w:t>
            </w:r>
            <w:r w:rsidRPr="007A5C6C">
              <w:rPr>
                <w:lang w:eastAsia="x-none"/>
              </w:rPr>
              <w:tab/>
              <w:t>"EAB override" does not apply, if the UE is not configured to allow overriding EAB (see the "</w:t>
            </w:r>
            <w:proofErr w:type="spellStart"/>
            <w:r w:rsidRPr="007A5C6C">
              <w:rPr>
                <w:lang w:eastAsia="x-none"/>
              </w:rPr>
              <w:t>Override_ExtendedAccessBarring</w:t>
            </w:r>
            <w:proofErr w:type="spellEnd"/>
            <w:r w:rsidRPr="007A5C6C">
              <w:rPr>
                <w:lang w:eastAsia="x-none"/>
              </w:rPr>
              <w:t>" leaf of NAS configuration MO in 3GPP TS 24.368 [17] or 3GPP TS 31.102 [22]), or if NAS has not received an indication from the upper layers to override EAB and the UE does not have</w:t>
            </w:r>
            <w:r w:rsidRPr="007A5C6C">
              <w:rPr>
                <w:snapToGrid w:val="0"/>
                <w:lang w:eastAsia="x-none"/>
              </w:rPr>
              <w:t xml:space="preserve"> a PDU session that was established with EAB override.</w:t>
            </w:r>
          </w:p>
          <w:p w:rsidR="00EF75FD" w:rsidRPr="007A5C6C" w:rsidRDefault="00EF75FD" w:rsidP="00EF75FD">
            <w:pPr>
              <w:pStyle w:val="TAN"/>
              <w:keepNext w:val="0"/>
              <w:keepLines w:val="0"/>
            </w:pPr>
            <w:r w:rsidRPr="007A5C6C">
              <w:rPr>
                <w:snapToGrid w:val="0"/>
                <w:lang w:eastAsia="x-none"/>
              </w:rPr>
              <w:t>NOTE 8:</w:t>
            </w:r>
            <w:r w:rsidRPr="007A5C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7A5C6C" w:rsidDel="006454DE">
              <w:rPr>
                <w:snapToGrid w:val="0"/>
                <w:lang w:eastAsia="x-none"/>
              </w:rPr>
              <w:t xml:space="preserve"> </w:t>
            </w:r>
            <w:r w:rsidRPr="007A5C6C">
              <w:rPr>
                <w:snapToGrid w:val="0"/>
                <w:lang w:eastAsia="x-none"/>
              </w:rPr>
              <w:t>(see 3GPP TS 22.011 [1A]).</w:t>
            </w:r>
          </w:p>
        </w:tc>
      </w:tr>
    </w:tbl>
    <w:p w:rsidR="00EF75FD" w:rsidRPr="007A5C6C" w:rsidRDefault="00EF75FD" w:rsidP="00EF75FD"/>
    <w:p w:rsidR="00EF75FD" w:rsidRPr="007A5C6C" w:rsidRDefault="00EF75FD" w:rsidP="00EF75FD">
      <w:r w:rsidRPr="007A5C6C">
        <w:t>[TS 24.501, clause 4.5.4.1]</w:t>
      </w:r>
    </w:p>
    <w:p w:rsidR="00EF75FD" w:rsidRPr="007A5C6C" w:rsidRDefault="00EF75FD" w:rsidP="00EF75FD">
      <w:r w:rsidRPr="007A5C6C">
        <w:t xml:space="preserve">When the UE is in 5GMM-IDLE mode, upon receiving a request from the upper layers for an access attempt, the NAS shall categorize the access attempt into access identities and an access category following </w:t>
      </w:r>
      <w:proofErr w:type="spellStart"/>
      <w:r w:rsidRPr="007A5C6C">
        <w:t>subclause</w:t>
      </w:r>
      <w:proofErr w:type="spellEnd"/>
      <w:r w:rsidRPr="007A5C6C">
        <w:t xml:space="preserve"> 4.5.2, table 4.5.2.1 and table 4.5.2.2, and </w:t>
      </w:r>
      <w:proofErr w:type="spellStart"/>
      <w:r w:rsidRPr="007A5C6C">
        <w:t>subclause</w:t>
      </w:r>
      <w:proofErr w:type="spellEnd"/>
      <w:r w:rsidRPr="007A5C6C">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7A5C6C">
        <w:t>subclause</w:t>
      </w:r>
      <w:proofErr w:type="spellEnd"/>
      <w:r w:rsidRPr="007A5C6C">
        <w:t> 4.5.6 of this specification.</w:t>
      </w:r>
    </w:p>
    <w:p w:rsidR="00EF75FD" w:rsidRPr="007A5C6C" w:rsidRDefault="00EF75FD" w:rsidP="00EF75FD">
      <w:pPr>
        <w:pStyle w:val="NO"/>
        <w:rPr>
          <w:lang w:eastAsia="ko-KR"/>
        </w:rPr>
      </w:pPr>
      <w:r w:rsidRPr="007A5C6C">
        <w:rPr>
          <w:snapToGrid w:val="0"/>
        </w:rPr>
        <w:t>NOTE 1:</w:t>
      </w:r>
      <w:r w:rsidRPr="007A5C6C">
        <w:rPr>
          <w:snapToGrid w:val="0"/>
        </w:rPr>
        <w:tab/>
      </w:r>
      <w:r w:rsidRPr="007A5C6C">
        <w:rPr>
          <w:snapToGrid w:val="0"/>
          <w:lang w:eastAsia="ko-KR"/>
        </w:rPr>
        <w:t>The access barring check is performed by the lower layers.</w:t>
      </w:r>
    </w:p>
    <w:p w:rsidR="00EF75FD" w:rsidRPr="007A5C6C" w:rsidRDefault="00EF75FD" w:rsidP="00EF75FD">
      <w:pPr>
        <w:pStyle w:val="NO"/>
        <w:rPr>
          <w:lang w:eastAsia="ko-KR"/>
        </w:rPr>
      </w:pPr>
      <w:r w:rsidRPr="007A5C6C">
        <w:rPr>
          <w:snapToGrid w:val="0"/>
        </w:rPr>
        <w:t>NOTE 2:</w:t>
      </w:r>
      <w:r w:rsidRPr="007A5C6C">
        <w:rPr>
          <w:snapToGrid w:val="0"/>
        </w:rPr>
        <w:tab/>
        <w:t>As an implementation option, the NAS can provide the RRC establishment cause to the lower layers after being informed by the lower layers that the access attempt is allowed.</w:t>
      </w:r>
    </w:p>
    <w:p w:rsidR="00EF75FD" w:rsidRPr="007A5C6C" w:rsidRDefault="00EF75FD" w:rsidP="00EF75FD">
      <w:r w:rsidRPr="007A5C6C">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7A5C6C">
        <w:t>subclause</w:t>
      </w:r>
      <w:proofErr w:type="spellEnd"/>
      <w:r w:rsidRPr="007A5C6C">
        <w:t> 5.5.1.3.2 and 5.6.1.2, regardless of the access category for which the access barring check is performed.</w:t>
      </w:r>
    </w:p>
    <w:p w:rsidR="00EF75FD" w:rsidRPr="007A5C6C" w:rsidRDefault="00EF75FD" w:rsidP="00EF75FD">
      <w:pPr>
        <w:pStyle w:val="NO"/>
        <w:rPr>
          <w:snapToGrid w:val="0"/>
        </w:rPr>
      </w:pPr>
      <w:r w:rsidRPr="007A5C6C">
        <w:rPr>
          <w:snapToGrid w:val="0"/>
        </w:rPr>
        <w:t>NOTE 3:</w:t>
      </w:r>
      <w:r w:rsidRPr="007A5C6C">
        <w:rPr>
          <w:snapToGrid w:val="0"/>
        </w:rPr>
        <w:tab/>
        <w:t>The UE indicates pending user data for all the respective PDU sessions, even if barring timers are running for some of the corresponding access categories.</w:t>
      </w:r>
    </w:p>
    <w:p w:rsidR="00EF75FD" w:rsidRPr="007A5C6C" w:rsidRDefault="00EF75FD" w:rsidP="00EF75FD">
      <w:r w:rsidRPr="007A5C6C">
        <w:t>If the lower layers indicate that the access attempt is allowed, the NAS shall initiate the procedure to send the initial NAS message for the access attempt.</w:t>
      </w:r>
    </w:p>
    <w:p w:rsidR="00EF75FD" w:rsidRPr="007A5C6C" w:rsidRDefault="00EF75FD" w:rsidP="00EF75FD">
      <w:r w:rsidRPr="007A5C6C">
        <w:t>If the lower layers indicate that the access attempt is barred, the NAS shall not initiate the procedure to send the initial NAS message for the access attempt. Additionally:</w:t>
      </w:r>
    </w:p>
    <w:p w:rsidR="00EF75FD" w:rsidRPr="007A5C6C" w:rsidRDefault="00EF75FD" w:rsidP="00EF75FD">
      <w:pPr>
        <w:pStyle w:val="B1"/>
        <w:rPr>
          <w:snapToGrid w:val="0"/>
        </w:rPr>
      </w:pPr>
      <w:r w:rsidRPr="007A5C6C">
        <w:t>a)</w:t>
      </w:r>
      <w:r w:rsidRPr="007A5C6C">
        <w:tab/>
      </w:r>
      <w:proofErr w:type="gramStart"/>
      <w:r w:rsidRPr="007A5C6C">
        <w:t>if</w:t>
      </w:r>
      <w:proofErr w:type="gramEnd"/>
      <w:r w:rsidRPr="007A5C6C">
        <w:t xml:space="preserve"> the event which triggered the access attempt was </w:t>
      </w:r>
      <w:r w:rsidRPr="007A5C6C">
        <w:rPr>
          <w:snapToGrid w:val="0"/>
        </w:rPr>
        <w:t>an MO-MMTEL-voice-call-started indication or an MO-MMTEL-video-call-started indication:</w:t>
      </w:r>
    </w:p>
    <w:p w:rsidR="00EF75FD" w:rsidRPr="007A5C6C" w:rsidRDefault="00EF75FD" w:rsidP="00EF75FD">
      <w:pPr>
        <w:pStyle w:val="B2"/>
        <w:rPr>
          <w:snapToGrid w:val="0"/>
        </w:rPr>
      </w:pPr>
      <w:r w:rsidRPr="007A5C6C">
        <w:rPr>
          <w:snapToGrid w:val="0"/>
        </w:rPr>
        <w:t>1)</w:t>
      </w:r>
      <w:r w:rsidRPr="007A5C6C">
        <w:rPr>
          <w:snapToGrid w:val="0"/>
        </w:rPr>
        <w:tab/>
      </w:r>
      <w:proofErr w:type="gramStart"/>
      <w:r w:rsidRPr="007A5C6C">
        <w:rPr>
          <w:snapToGrid w:val="0"/>
        </w:rPr>
        <w:t>if</w:t>
      </w:r>
      <w:proofErr w:type="gramEnd"/>
      <w:r w:rsidRPr="007A5C6C">
        <w:rPr>
          <w:snapToGrid w:val="0"/>
        </w:rPr>
        <w:t xml:space="preserve"> the UE is operating in the single-registration mode and </w:t>
      </w:r>
      <w:r w:rsidRPr="007A5C6C">
        <w:t>the UE's usage setting is "voice centric"</w:t>
      </w:r>
      <w:r w:rsidRPr="007A5C6C">
        <w:rPr>
          <w:snapToGrid w:val="0"/>
        </w:rPr>
        <w:t xml:space="preserve">, the UE may attempt to select </w:t>
      </w:r>
      <w:r w:rsidRPr="007A5C6C">
        <w:t>an E-UTRA cell connected to EPC</w:t>
      </w:r>
      <w:r w:rsidRPr="007A5C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7A5C6C">
        <w:rPr>
          <w:snapToGrid w:val="0"/>
        </w:rPr>
        <w:t>subclause</w:t>
      </w:r>
      <w:proofErr w:type="spellEnd"/>
      <w:r w:rsidRPr="007A5C6C">
        <w:rPr>
          <w:snapToGrid w:val="0"/>
        </w:rPr>
        <w:t> 4.8.2 and 3GPP TS 24.301 [15];</w:t>
      </w:r>
    </w:p>
    <w:p w:rsidR="00EF75FD" w:rsidRPr="007A5C6C" w:rsidRDefault="00EF75FD" w:rsidP="00EF75FD">
      <w:pPr>
        <w:pStyle w:val="B2"/>
        <w:rPr>
          <w:snapToGrid w:val="0"/>
        </w:rPr>
      </w:pPr>
      <w:r w:rsidRPr="007A5C6C">
        <w:rPr>
          <w:snapToGrid w:val="0"/>
        </w:rPr>
        <w:t>2)</w:t>
      </w:r>
      <w:r w:rsidRPr="007A5C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7A5C6C">
        <w:rPr>
          <w:snapToGrid w:val="0"/>
        </w:rPr>
        <w:t>subclause</w:t>
      </w:r>
      <w:proofErr w:type="spellEnd"/>
      <w:r w:rsidRPr="007A5C6C">
        <w:rPr>
          <w:snapToGrid w:val="0"/>
        </w:rPr>
        <w:t> 4.8.3 and 3GPP TS 24.301 [15];</w:t>
      </w:r>
    </w:p>
    <w:p w:rsidR="00EF75FD" w:rsidRPr="007A5C6C" w:rsidRDefault="00EF75FD" w:rsidP="00EF75FD">
      <w:pPr>
        <w:pStyle w:val="B2"/>
      </w:pPr>
      <w:r w:rsidRPr="007A5C6C">
        <w:rPr>
          <w:snapToGrid w:val="0"/>
        </w:rPr>
        <w:lastRenderedPageBreak/>
        <w:t>3)</w:t>
      </w:r>
      <w:r w:rsidRPr="007A5C6C">
        <w:rPr>
          <w:snapToGrid w:val="0"/>
        </w:rPr>
        <w:tab/>
      </w:r>
      <w:proofErr w:type="gramStart"/>
      <w:r w:rsidRPr="007A5C6C">
        <w:rPr>
          <w:snapToGrid w:val="0"/>
        </w:rPr>
        <w:t>otherwise</w:t>
      </w:r>
      <w:proofErr w:type="gramEnd"/>
      <w:r w:rsidRPr="007A5C6C">
        <w:rPr>
          <w:snapToGrid w:val="0"/>
        </w:rPr>
        <w:t>, the NAS shall notify the upper layers that the access attempt is barred. In this case, u</w:t>
      </w:r>
      <w:r w:rsidRPr="007A5C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EF75FD" w:rsidRPr="007A5C6C" w:rsidRDefault="00EF75FD" w:rsidP="00EF75FD">
      <w:pPr>
        <w:pStyle w:val="B1"/>
        <w:rPr>
          <w:snapToGrid w:val="0"/>
        </w:rPr>
      </w:pPr>
      <w:r w:rsidRPr="007A5C6C">
        <w:t>b)</w:t>
      </w:r>
      <w:r w:rsidRPr="007A5C6C">
        <w:tab/>
      </w:r>
      <w:proofErr w:type="gramStart"/>
      <w:r w:rsidRPr="007A5C6C">
        <w:t>if</w:t>
      </w:r>
      <w:proofErr w:type="gramEnd"/>
      <w:r w:rsidRPr="007A5C6C">
        <w:t xml:space="preserve"> the event which triggered the access attempt was </w:t>
      </w:r>
      <w:r w:rsidRPr="007A5C6C">
        <w:rPr>
          <w:snapToGrid w:val="0"/>
        </w:rPr>
        <w:t>an MO-</w:t>
      </w:r>
      <w:proofErr w:type="spellStart"/>
      <w:r w:rsidRPr="007A5C6C">
        <w:rPr>
          <w:snapToGrid w:val="0"/>
        </w:rPr>
        <w:t>SMSoIP</w:t>
      </w:r>
      <w:proofErr w:type="spellEnd"/>
      <w:r w:rsidRPr="007A5C6C">
        <w:rPr>
          <w:snapToGrid w:val="0"/>
        </w:rPr>
        <w:t>-attempt-started indication:</w:t>
      </w:r>
    </w:p>
    <w:p w:rsidR="00EF75FD" w:rsidRPr="007A5C6C" w:rsidRDefault="00EF75FD" w:rsidP="00EF75FD">
      <w:pPr>
        <w:pStyle w:val="B2"/>
        <w:rPr>
          <w:snapToGrid w:val="0"/>
        </w:rPr>
      </w:pPr>
      <w:r w:rsidRPr="007A5C6C">
        <w:rPr>
          <w:snapToGrid w:val="0"/>
        </w:rPr>
        <w:t>1)</w:t>
      </w:r>
      <w:r w:rsidRPr="007A5C6C">
        <w:rPr>
          <w:snapToGrid w:val="0"/>
        </w:rPr>
        <w:tab/>
      </w:r>
      <w:proofErr w:type="gramStart"/>
      <w:r w:rsidRPr="007A5C6C">
        <w:rPr>
          <w:snapToGrid w:val="0"/>
        </w:rPr>
        <w:t>if</w:t>
      </w:r>
      <w:proofErr w:type="gramEnd"/>
      <w:r w:rsidRPr="007A5C6C">
        <w:rPr>
          <w:snapToGrid w:val="0"/>
        </w:rPr>
        <w:t xml:space="preserve"> the UE is operating in the single-registration mode, the UE may attempt to select </w:t>
      </w:r>
      <w:r w:rsidRPr="007A5C6C">
        <w:t>an E-UTRA cell connected to EPC</w:t>
      </w:r>
      <w:r w:rsidRPr="007A5C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7A5C6C">
        <w:rPr>
          <w:snapToGrid w:val="0"/>
        </w:rPr>
        <w:t>subclause</w:t>
      </w:r>
      <w:proofErr w:type="spellEnd"/>
      <w:r w:rsidRPr="007A5C6C">
        <w:rPr>
          <w:snapToGrid w:val="0"/>
        </w:rPr>
        <w:t xml:space="preserve"> 4.8.2 and 3GPP TS 24.301 [15]; </w:t>
      </w:r>
    </w:p>
    <w:p w:rsidR="00EF75FD" w:rsidRPr="007A5C6C" w:rsidRDefault="00EF75FD" w:rsidP="00EF75FD">
      <w:pPr>
        <w:pStyle w:val="B2"/>
        <w:rPr>
          <w:snapToGrid w:val="0"/>
        </w:rPr>
      </w:pPr>
      <w:r w:rsidRPr="007A5C6C">
        <w:rPr>
          <w:snapToGrid w:val="0"/>
        </w:rPr>
        <w:t>2)</w:t>
      </w:r>
      <w:r w:rsidRPr="007A5C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7A5C6C">
        <w:rPr>
          <w:snapToGrid w:val="0"/>
        </w:rPr>
        <w:t>subclause</w:t>
      </w:r>
      <w:proofErr w:type="spellEnd"/>
      <w:r w:rsidRPr="007A5C6C">
        <w:rPr>
          <w:snapToGrid w:val="0"/>
        </w:rPr>
        <w:t> 4.8.3 and 3GPP TS 24.301 [15];</w:t>
      </w:r>
    </w:p>
    <w:p w:rsidR="00EF75FD" w:rsidRPr="007A5C6C" w:rsidRDefault="00EF75FD" w:rsidP="00EF75FD">
      <w:pPr>
        <w:pStyle w:val="B2"/>
      </w:pPr>
      <w:r w:rsidRPr="007A5C6C">
        <w:rPr>
          <w:snapToGrid w:val="0"/>
        </w:rPr>
        <w:t>3)</w:t>
      </w:r>
      <w:r w:rsidRPr="007A5C6C">
        <w:rPr>
          <w:snapToGrid w:val="0"/>
        </w:rPr>
        <w:tab/>
      </w:r>
      <w:proofErr w:type="gramStart"/>
      <w:r w:rsidRPr="007A5C6C">
        <w:rPr>
          <w:snapToGrid w:val="0"/>
        </w:rPr>
        <w:t>otherwise</w:t>
      </w:r>
      <w:proofErr w:type="gramEnd"/>
      <w:r w:rsidRPr="007A5C6C">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EF75FD" w:rsidRPr="007A5C6C" w:rsidRDefault="00EF75FD" w:rsidP="00EF75FD">
      <w:pPr>
        <w:pStyle w:val="NO"/>
        <w:rPr>
          <w:lang w:eastAsia="ko-KR"/>
        </w:rPr>
      </w:pPr>
      <w:r w:rsidRPr="007A5C6C">
        <w:rPr>
          <w:snapToGrid w:val="0"/>
        </w:rPr>
        <w:t>NOTE 4:</w:t>
      </w:r>
      <w:r w:rsidRPr="007A5C6C">
        <w:rPr>
          <w:snapToGrid w:val="0"/>
        </w:rPr>
        <w:tab/>
        <w:t xml:space="preserve">Barring timers, on a per access category basis, are </w:t>
      </w:r>
      <w:r w:rsidRPr="007A5C6C">
        <w:rPr>
          <w:snapToGrid w:val="0"/>
          <w:lang w:eastAsia="ko-KR"/>
        </w:rPr>
        <w:t>run by the lower layers. At expiry of barring timers, the indication of alleviation of access barring is indicated to the NAS on a per access category basis.</w:t>
      </w:r>
    </w:p>
    <w:p w:rsidR="00EF75FD" w:rsidRPr="007A5C6C" w:rsidRDefault="00EF75FD" w:rsidP="00EF75FD">
      <w:r w:rsidRPr="007A5C6C">
        <w:t>[TS 24.501, clause 4.5.6]</w:t>
      </w:r>
    </w:p>
    <w:p w:rsidR="00EF75FD" w:rsidRPr="007A5C6C" w:rsidRDefault="00EF75FD" w:rsidP="00EF75FD">
      <w:pPr>
        <w:rPr>
          <w:snapToGrid w:val="0"/>
          <w:lang w:eastAsia="zh-CN"/>
        </w:rPr>
      </w:pPr>
      <w:r w:rsidRPr="007A5C6C">
        <w:rPr>
          <w:snapToGrid w:val="0"/>
        </w:rPr>
        <w:t xml:space="preserve">When </w:t>
      </w:r>
      <w:r w:rsidRPr="007A5C6C">
        <w:rPr>
          <w:snapToGrid w:val="0"/>
          <w:lang w:eastAsia="zh-CN"/>
        </w:rPr>
        <w:t>5G</w:t>
      </w:r>
      <w:r w:rsidRPr="007A5C6C">
        <w:rPr>
          <w:snapToGrid w:val="0"/>
        </w:rPr>
        <w:t>MM requests the establishment of a NAS-signalling connection</w:t>
      </w:r>
      <w:r w:rsidRPr="007A5C6C">
        <w:rPr>
          <w:snapToGrid w:val="0"/>
          <w:lang w:eastAsia="zh-CN"/>
        </w:rPr>
        <w:t xml:space="preserve">, </w:t>
      </w:r>
      <w:r w:rsidRPr="007A5C6C">
        <w:rPr>
          <w:snapToGrid w:val="0"/>
        </w:rPr>
        <w:t>the RRC establishment cause used by the UE shall be selected according to</w:t>
      </w:r>
      <w:r w:rsidRPr="007A5C6C">
        <w:rPr>
          <w:snapToGrid w:val="0"/>
          <w:lang w:eastAsia="zh-CN"/>
        </w:rPr>
        <w:t xml:space="preserve"> one or more </w:t>
      </w:r>
      <w:r w:rsidRPr="007A5C6C">
        <w:rPr>
          <w:snapToGrid w:val="0"/>
        </w:rPr>
        <w:t>access identit</w:t>
      </w:r>
      <w:r w:rsidRPr="007A5C6C">
        <w:rPr>
          <w:snapToGrid w:val="0"/>
          <w:lang w:eastAsia="zh-CN"/>
        </w:rPr>
        <w:t xml:space="preserve">ies (see </w:t>
      </w:r>
      <w:proofErr w:type="spellStart"/>
      <w:r w:rsidRPr="007A5C6C">
        <w:rPr>
          <w:snapToGrid w:val="0"/>
          <w:lang w:eastAsia="zh-CN"/>
        </w:rPr>
        <w:t>subclause</w:t>
      </w:r>
      <w:proofErr w:type="spellEnd"/>
      <w:r w:rsidRPr="007A5C6C">
        <w:t> </w:t>
      </w:r>
      <w:r w:rsidRPr="007A5C6C">
        <w:rPr>
          <w:snapToGrid w:val="0"/>
          <w:lang w:eastAsia="zh-CN"/>
        </w:rPr>
        <w:t xml:space="preserve">4.5.2) and the determined </w:t>
      </w:r>
      <w:r w:rsidRPr="007A5C6C">
        <w:rPr>
          <w:snapToGrid w:val="0"/>
        </w:rPr>
        <w:t>access categor</w:t>
      </w:r>
      <w:r w:rsidRPr="007A5C6C">
        <w:rPr>
          <w:snapToGrid w:val="0"/>
          <w:lang w:eastAsia="zh-CN"/>
        </w:rPr>
        <w:t xml:space="preserve">y </w:t>
      </w:r>
      <w:r w:rsidRPr="007A5C6C">
        <w:rPr>
          <w:snapToGrid w:val="0"/>
        </w:rPr>
        <w:t xml:space="preserve">as specified in </w:t>
      </w:r>
      <w:r w:rsidRPr="007A5C6C">
        <w:rPr>
          <w:lang w:eastAsia="zh-CN"/>
        </w:rPr>
        <w:t>t</w:t>
      </w:r>
      <w:r w:rsidRPr="007A5C6C">
        <w:t>able 4.5.6.</w:t>
      </w:r>
      <w:r w:rsidRPr="007A5C6C">
        <w:rPr>
          <w:lang w:eastAsia="zh-CN"/>
        </w:rPr>
        <w:t>1 and t</w:t>
      </w:r>
      <w:r w:rsidRPr="007A5C6C">
        <w:t>able 4.5.6.</w:t>
      </w:r>
      <w:r w:rsidRPr="007A5C6C">
        <w:rPr>
          <w:lang w:eastAsia="zh-CN"/>
        </w:rPr>
        <w:t>2</w:t>
      </w:r>
      <w:r w:rsidRPr="007A5C6C">
        <w:rPr>
          <w:snapToGrid w:val="0"/>
        </w:rPr>
        <w:t xml:space="preserve">. </w:t>
      </w:r>
      <w:r w:rsidRPr="007A5C6C">
        <w:t>If the determined access category is a</w:t>
      </w:r>
      <w:r w:rsidRPr="007A5C6C">
        <w:rPr>
          <w:lang w:eastAsia="zh-CN"/>
        </w:rPr>
        <w:t>n</w:t>
      </w:r>
      <w:r w:rsidRPr="007A5C6C">
        <w:t xml:space="preserve"> operator-defined access category, then </w:t>
      </w:r>
      <w:r w:rsidRPr="007A5C6C">
        <w:rPr>
          <w:snapToGrid w:val="0"/>
        </w:rPr>
        <w:t>the RRC establishment cause used by the UE</w:t>
      </w:r>
      <w:r w:rsidRPr="007A5C6C">
        <w:rPr>
          <w:snapToGrid w:val="0"/>
          <w:lang w:eastAsia="zh-CN"/>
        </w:rPr>
        <w:t xml:space="preserve"> shall be selected </w:t>
      </w:r>
      <w:r w:rsidRPr="007A5C6C">
        <w:rPr>
          <w:snapToGrid w:val="0"/>
        </w:rPr>
        <w:t>according to</w:t>
      </w:r>
      <w:r w:rsidRPr="007A5C6C">
        <w:rPr>
          <w:snapToGrid w:val="0"/>
          <w:lang w:eastAsia="zh-CN"/>
        </w:rPr>
        <w:t xml:space="preserve"> table</w:t>
      </w:r>
      <w:r w:rsidRPr="007A5C6C">
        <w:t> </w:t>
      </w:r>
      <w:r w:rsidRPr="007A5C6C">
        <w:rPr>
          <w:snapToGrid w:val="0"/>
          <w:lang w:eastAsia="zh-CN"/>
        </w:rPr>
        <w:t>4.5.6.1</w:t>
      </w:r>
      <w:r w:rsidRPr="007A5C6C">
        <w:rPr>
          <w:lang w:eastAsia="zh-CN"/>
        </w:rPr>
        <w:t xml:space="preserve"> and t</w:t>
      </w:r>
      <w:r w:rsidRPr="007A5C6C">
        <w:t>able 4.5.6.</w:t>
      </w:r>
      <w:r w:rsidRPr="007A5C6C">
        <w:rPr>
          <w:lang w:eastAsia="zh-CN"/>
        </w:rPr>
        <w:t>2</w:t>
      </w:r>
      <w:r w:rsidRPr="007A5C6C">
        <w:rPr>
          <w:snapToGrid w:val="0"/>
          <w:lang w:eastAsia="zh-CN"/>
        </w:rPr>
        <w:t xml:space="preserve"> based on one or more </w:t>
      </w:r>
      <w:r w:rsidRPr="007A5C6C">
        <w:rPr>
          <w:snapToGrid w:val="0"/>
        </w:rPr>
        <w:t>access identit</w:t>
      </w:r>
      <w:r w:rsidRPr="007A5C6C">
        <w:rPr>
          <w:snapToGrid w:val="0"/>
          <w:lang w:eastAsia="zh-CN"/>
        </w:rPr>
        <w:t xml:space="preserve">ies (see </w:t>
      </w:r>
      <w:proofErr w:type="spellStart"/>
      <w:r w:rsidRPr="007A5C6C">
        <w:rPr>
          <w:snapToGrid w:val="0"/>
          <w:lang w:eastAsia="zh-CN"/>
        </w:rPr>
        <w:t>subclause</w:t>
      </w:r>
      <w:proofErr w:type="spellEnd"/>
      <w:r w:rsidRPr="007A5C6C">
        <w:t> </w:t>
      </w:r>
      <w:r w:rsidRPr="007A5C6C">
        <w:rPr>
          <w:snapToGrid w:val="0"/>
          <w:lang w:eastAsia="zh-CN"/>
        </w:rPr>
        <w:t xml:space="preserve">4.5.2) and the </w:t>
      </w:r>
      <w:r w:rsidRPr="007A5C6C">
        <w:t xml:space="preserve">standardized </w:t>
      </w:r>
      <w:r w:rsidRPr="007A5C6C">
        <w:rPr>
          <w:snapToGrid w:val="0"/>
        </w:rPr>
        <w:t>access categor</w:t>
      </w:r>
      <w:r w:rsidRPr="007A5C6C">
        <w:rPr>
          <w:snapToGrid w:val="0"/>
          <w:lang w:eastAsia="zh-CN"/>
        </w:rPr>
        <w:t>y</w:t>
      </w:r>
      <w:r w:rsidRPr="007A5C6C">
        <w:rPr>
          <w:lang w:eastAsia="zh-CN"/>
        </w:rPr>
        <w:t xml:space="preserve"> determined for the </w:t>
      </w:r>
      <w:r w:rsidRPr="007A5C6C">
        <w:t xml:space="preserve">operator-defined access category as described in </w:t>
      </w:r>
      <w:proofErr w:type="spellStart"/>
      <w:r w:rsidRPr="007A5C6C">
        <w:t>subclause</w:t>
      </w:r>
      <w:proofErr w:type="spellEnd"/>
      <w:r w:rsidRPr="007A5C6C">
        <w:t> 4.5.3</w:t>
      </w:r>
      <w:r w:rsidRPr="007A5C6C">
        <w:rPr>
          <w:snapToGrid w:val="0"/>
          <w:lang w:eastAsia="zh-CN"/>
        </w:rPr>
        <w:t>.</w:t>
      </w:r>
    </w:p>
    <w:p w:rsidR="00EF75FD" w:rsidRPr="007A5C6C" w:rsidRDefault="00EF75FD" w:rsidP="00EF75FD">
      <w:pPr>
        <w:pStyle w:val="TH"/>
        <w:rPr>
          <w:lang w:eastAsia="x-none"/>
        </w:rPr>
      </w:pPr>
      <w:r w:rsidRPr="007A5C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EF75FD" w:rsidRPr="007A5C6C" w:rsidTr="00EF75FD">
        <w:tc>
          <w:tcPr>
            <w:tcW w:w="3285" w:type="dxa"/>
            <w:shd w:val="clear" w:color="auto" w:fill="auto"/>
          </w:tcPr>
          <w:p w:rsidR="00EF75FD" w:rsidRPr="007A5C6C" w:rsidRDefault="00EF75FD" w:rsidP="00EF75FD">
            <w:pPr>
              <w:keepNext/>
              <w:keepLines/>
              <w:spacing w:after="0"/>
              <w:jc w:val="center"/>
              <w:rPr>
                <w:rFonts w:ascii="Arial" w:hAnsi="Arial" w:cs="Arial"/>
                <w:b/>
                <w:sz w:val="18"/>
                <w:lang w:eastAsia="zh-CN"/>
              </w:rPr>
            </w:pPr>
            <w:r w:rsidRPr="007A5C6C">
              <w:rPr>
                <w:rFonts w:ascii="Arial" w:hAnsi="Arial" w:cs="Arial"/>
                <w:b/>
                <w:sz w:val="18"/>
                <w:lang w:eastAsia="zh-CN"/>
              </w:rPr>
              <w:t>Access identities</w:t>
            </w:r>
          </w:p>
        </w:tc>
        <w:tc>
          <w:tcPr>
            <w:tcW w:w="3285" w:type="dxa"/>
            <w:shd w:val="clear" w:color="auto" w:fill="auto"/>
          </w:tcPr>
          <w:p w:rsidR="00EF75FD" w:rsidRPr="007A5C6C" w:rsidRDefault="00EF75FD" w:rsidP="00EF75FD">
            <w:pPr>
              <w:keepNext/>
              <w:keepLines/>
              <w:spacing w:after="0"/>
              <w:jc w:val="center"/>
              <w:rPr>
                <w:rFonts w:ascii="Arial" w:hAnsi="Arial" w:cs="Arial"/>
                <w:b/>
                <w:sz w:val="18"/>
                <w:lang w:eastAsia="zh-CN"/>
              </w:rPr>
            </w:pPr>
            <w:r w:rsidRPr="007A5C6C">
              <w:rPr>
                <w:rFonts w:ascii="Arial" w:hAnsi="Arial" w:cs="Arial"/>
                <w:b/>
                <w:sz w:val="18"/>
                <w:lang w:eastAsia="zh-CN"/>
              </w:rPr>
              <w:t>Access categories</w:t>
            </w:r>
          </w:p>
        </w:tc>
        <w:tc>
          <w:tcPr>
            <w:tcW w:w="3285" w:type="dxa"/>
            <w:shd w:val="clear" w:color="auto" w:fill="auto"/>
          </w:tcPr>
          <w:p w:rsidR="00EF75FD" w:rsidRPr="007A5C6C" w:rsidRDefault="00EF75FD" w:rsidP="00EF75FD">
            <w:pPr>
              <w:keepNext/>
              <w:keepLines/>
              <w:spacing w:after="0"/>
              <w:jc w:val="center"/>
              <w:rPr>
                <w:rFonts w:ascii="Arial" w:hAnsi="Arial" w:cs="Arial"/>
                <w:b/>
                <w:sz w:val="18"/>
                <w:lang w:eastAsia="zh-CN"/>
              </w:rPr>
            </w:pPr>
            <w:r w:rsidRPr="007A5C6C">
              <w:rPr>
                <w:rFonts w:ascii="Arial" w:hAnsi="Arial" w:cs="Arial"/>
                <w:b/>
                <w:sz w:val="18"/>
                <w:lang w:eastAsia="zh-CN"/>
              </w:rPr>
              <w:t>RRC establishment cause is set to</w:t>
            </w:r>
          </w:p>
        </w:tc>
      </w:tr>
      <w:tr w:rsidR="00EF75FD" w:rsidRPr="007A5C6C" w:rsidTr="00EF75FD">
        <w:tc>
          <w:tcPr>
            <w:tcW w:w="3285" w:type="dxa"/>
            <w:vMerge w:val="restart"/>
            <w:shd w:val="clear" w:color="auto" w:fill="auto"/>
          </w:tcPr>
          <w:p w:rsidR="00EF75FD" w:rsidRPr="007A5C6C" w:rsidRDefault="00EF75FD" w:rsidP="00EF75FD">
            <w:pPr>
              <w:pStyle w:val="TAC"/>
              <w:rPr>
                <w:lang w:eastAsia="zh-CN"/>
              </w:rPr>
            </w:pPr>
            <w:r w:rsidRPr="007A5C6C">
              <w:rPr>
                <w:lang w:eastAsia="zh-CN"/>
              </w:rPr>
              <w:t>0</w:t>
            </w:r>
          </w:p>
        </w:tc>
        <w:tc>
          <w:tcPr>
            <w:tcW w:w="3285" w:type="dxa"/>
            <w:shd w:val="clear" w:color="auto" w:fill="auto"/>
          </w:tcPr>
          <w:p w:rsidR="00EF75FD" w:rsidRPr="007A5C6C" w:rsidRDefault="00EF75FD" w:rsidP="00EF75FD">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rsidR="00EF75FD" w:rsidRPr="007A5C6C" w:rsidRDefault="00EF75FD" w:rsidP="00EF75FD">
            <w:pPr>
              <w:pStyle w:val="TAC"/>
              <w:rPr>
                <w:lang w:eastAsia="zh-CN"/>
              </w:rPr>
            </w:pPr>
            <w:proofErr w:type="spellStart"/>
            <w:r w:rsidRPr="007A5C6C">
              <w:rPr>
                <w:lang w:eastAsia="zh-CN"/>
              </w:rPr>
              <w:t>mt</w:t>
            </w:r>
            <w:proofErr w:type="spellEnd"/>
            <w:r w:rsidRPr="007A5C6C">
              <w:rPr>
                <w:lang w:eastAsia="zh-CN"/>
              </w:rPr>
              <w:t>-Access</w:t>
            </w:r>
          </w:p>
        </w:tc>
      </w:tr>
      <w:tr w:rsidR="00EF75FD" w:rsidRPr="007A5C6C" w:rsidTr="00EF75FD">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1 (= delay tolerant)</w:t>
            </w:r>
          </w:p>
        </w:tc>
        <w:tc>
          <w:tcPr>
            <w:tcW w:w="3285" w:type="dxa"/>
            <w:shd w:val="clear" w:color="auto" w:fill="auto"/>
          </w:tcPr>
          <w:p w:rsidR="00EF75FD" w:rsidRPr="007A5C6C" w:rsidRDefault="00EF75FD" w:rsidP="00EF75FD">
            <w:pPr>
              <w:pStyle w:val="TAC"/>
              <w:rPr>
                <w:lang w:eastAsia="zh-CN"/>
              </w:rPr>
            </w:pPr>
            <w:r w:rsidRPr="007A5C6C">
              <w:t>Not applicable (NOTE 1)</w:t>
            </w:r>
          </w:p>
        </w:tc>
      </w:tr>
      <w:tr w:rsidR="00EF75FD" w:rsidRPr="007A5C6C" w:rsidTr="00EF75FD">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2 (= emergency)</w:t>
            </w:r>
          </w:p>
        </w:tc>
        <w:tc>
          <w:tcPr>
            <w:tcW w:w="3285" w:type="dxa"/>
            <w:shd w:val="clear" w:color="auto" w:fill="auto"/>
          </w:tcPr>
          <w:p w:rsidR="00EF75FD" w:rsidRPr="007A5C6C" w:rsidRDefault="00EF75FD" w:rsidP="00EF75FD">
            <w:pPr>
              <w:pStyle w:val="TAC"/>
              <w:rPr>
                <w:lang w:eastAsia="zh-CN"/>
              </w:rPr>
            </w:pPr>
            <w:r w:rsidRPr="007A5C6C">
              <w:t>emergency</w:t>
            </w:r>
          </w:p>
        </w:tc>
      </w:tr>
      <w:tr w:rsidR="00EF75FD" w:rsidRPr="007A5C6C" w:rsidTr="00EF75FD">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pPr>
            <w:r w:rsidRPr="007A5C6C">
              <w:t xml:space="preserve">3 (= </w:t>
            </w:r>
            <w:proofErr w:type="spellStart"/>
            <w:r w:rsidRPr="007A5C6C">
              <w:t>MO_sig</w:t>
            </w:r>
            <w:proofErr w:type="spellEnd"/>
            <w:r w:rsidRPr="007A5C6C">
              <w:t>)</w:t>
            </w:r>
          </w:p>
        </w:tc>
        <w:tc>
          <w:tcPr>
            <w:tcW w:w="3285" w:type="dxa"/>
            <w:shd w:val="clear" w:color="auto" w:fill="auto"/>
          </w:tcPr>
          <w:p w:rsidR="00EF75FD" w:rsidRPr="007A5C6C" w:rsidRDefault="00EF75FD" w:rsidP="00EF75FD">
            <w:pPr>
              <w:pStyle w:val="TAC"/>
            </w:pPr>
            <w:proofErr w:type="spellStart"/>
            <w:r w:rsidRPr="007A5C6C">
              <w:t>mo</w:t>
            </w:r>
            <w:proofErr w:type="spellEnd"/>
            <w:r w:rsidRPr="007A5C6C">
              <w:t>-Signalling</w:t>
            </w:r>
          </w:p>
        </w:tc>
      </w:tr>
      <w:tr w:rsidR="00EF75FD" w:rsidRPr="007A5C6C" w:rsidTr="00EF75FD">
        <w:trPr>
          <w:trHeight w:val="253"/>
        </w:trPr>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 xml:space="preserve">4 (= MO </w:t>
            </w:r>
            <w:proofErr w:type="spellStart"/>
            <w:r w:rsidRPr="007A5C6C">
              <w:t>MMTel</w:t>
            </w:r>
            <w:proofErr w:type="spellEnd"/>
            <w:r w:rsidRPr="007A5C6C">
              <w:t xml:space="preserve"> voice)</w:t>
            </w:r>
          </w:p>
        </w:tc>
        <w:tc>
          <w:tcPr>
            <w:tcW w:w="3285" w:type="dxa"/>
            <w:shd w:val="clear" w:color="auto" w:fill="auto"/>
          </w:tcPr>
          <w:p w:rsidR="00EF75FD" w:rsidRPr="007A5C6C" w:rsidRDefault="00EF75FD" w:rsidP="00EF75FD">
            <w:pPr>
              <w:pStyle w:val="TAC"/>
              <w:rPr>
                <w:lang w:eastAsia="zh-CN"/>
              </w:rPr>
            </w:pPr>
            <w:proofErr w:type="spellStart"/>
            <w:r w:rsidRPr="007A5C6C">
              <w:t>mo-VoiceCall</w:t>
            </w:r>
            <w:proofErr w:type="spellEnd"/>
          </w:p>
        </w:tc>
      </w:tr>
      <w:tr w:rsidR="00EF75FD" w:rsidRPr="007A5C6C" w:rsidTr="00EF75FD">
        <w:trPr>
          <w:trHeight w:val="271"/>
        </w:trPr>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 xml:space="preserve">5 (= MO </w:t>
            </w:r>
            <w:proofErr w:type="spellStart"/>
            <w:r w:rsidRPr="007A5C6C">
              <w:t>MMTel</w:t>
            </w:r>
            <w:proofErr w:type="spellEnd"/>
            <w:r w:rsidRPr="007A5C6C">
              <w:t xml:space="preserve"> video)</w:t>
            </w:r>
          </w:p>
        </w:tc>
        <w:tc>
          <w:tcPr>
            <w:tcW w:w="3285" w:type="dxa"/>
            <w:shd w:val="clear" w:color="auto" w:fill="auto"/>
          </w:tcPr>
          <w:p w:rsidR="00EF75FD" w:rsidRPr="007A5C6C" w:rsidRDefault="00EF75FD" w:rsidP="00EF75FD">
            <w:pPr>
              <w:pStyle w:val="TAC"/>
              <w:rPr>
                <w:lang w:eastAsia="zh-CN"/>
              </w:rPr>
            </w:pPr>
            <w:proofErr w:type="spellStart"/>
            <w:r w:rsidRPr="007A5C6C">
              <w:t>mo-VideoCall</w:t>
            </w:r>
            <w:proofErr w:type="spellEnd"/>
          </w:p>
        </w:tc>
      </w:tr>
      <w:tr w:rsidR="00EF75FD" w:rsidRPr="007A5C6C" w:rsidTr="00EF75FD">
        <w:trPr>
          <w:trHeight w:val="275"/>
        </w:trPr>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rsidR="00EF75FD" w:rsidRPr="007A5C6C" w:rsidRDefault="00EF75FD" w:rsidP="00EF75FD">
            <w:pPr>
              <w:pStyle w:val="TAC"/>
              <w:rPr>
                <w:lang w:eastAsia="zh-CN"/>
              </w:rPr>
            </w:pPr>
            <w:proofErr w:type="spellStart"/>
            <w:r w:rsidRPr="007A5C6C">
              <w:t>mo</w:t>
            </w:r>
            <w:proofErr w:type="spellEnd"/>
            <w:r w:rsidRPr="007A5C6C">
              <w:t>-SMS</w:t>
            </w:r>
          </w:p>
        </w:tc>
      </w:tr>
      <w:tr w:rsidR="00EF75FD" w:rsidRPr="007A5C6C" w:rsidTr="00EF75FD">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rsidR="00EF75FD" w:rsidRPr="007A5C6C" w:rsidRDefault="00EF75FD" w:rsidP="00EF75FD">
            <w:pPr>
              <w:pStyle w:val="TAC"/>
              <w:rPr>
                <w:lang w:eastAsia="zh-CN"/>
              </w:rPr>
            </w:pPr>
            <w:proofErr w:type="spellStart"/>
            <w:r w:rsidRPr="007A5C6C">
              <w:t>mo</w:t>
            </w:r>
            <w:proofErr w:type="spellEnd"/>
            <w:r w:rsidRPr="007A5C6C">
              <w:t>-Data</w:t>
            </w:r>
          </w:p>
        </w:tc>
      </w:tr>
      <w:tr w:rsidR="00EF75FD" w:rsidRPr="007A5C6C" w:rsidTr="00EF75FD">
        <w:tc>
          <w:tcPr>
            <w:tcW w:w="3285" w:type="dxa"/>
            <w:shd w:val="clear" w:color="auto" w:fill="auto"/>
          </w:tcPr>
          <w:p w:rsidR="00EF75FD" w:rsidRPr="007A5C6C" w:rsidRDefault="00EF75FD" w:rsidP="00EF75FD">
            <w:pPr>
              <w:pStyle w:val="TAC"/>
              <w:rPr>
                <w:lang w:eastAsia="zh-CN"/>
              </w:rPr>
            </w:pPr>
            <w:r w:rsidRPr="007A5C6C">
              <w:rPr>
                <w:lang w:eastAsia="zh-CN"/>
              </w:rPr>
              <w:t>1</w:t>
            </w:r>
          </w:p>
        </w:tc>
        <w:tc>
          <w:tcPr>
            <w:tcW w:w="3285" w:type="dxa"/>
            <w:shd w:val="clear" w:color="auto" w:fill="auto"/>
          </w:tcPr>
          <w:p w:rsidR="00EF75FD" w:rsidRPr="007A5C6C" w:rsidRDefault="00EF75FD" w:rsidP="00EF75FD">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rsidR="00EF75FD" w:rsidRPr="007A5C6C" w:rsidRDefault="00EF75FD" w:rsidP="00EF75FD">
            <w:pPr>
              <w:pStyle w:val="TAC"/>
              <w:rPr>
                <w:lang w:eastAsia="zh-CN"/>
              </w:rPr>
            </w:pPr>
            <w:proofErr w:type="spellStart"/>
            <w:r w:rsidRPr="007A5C6C">
              <w:t>mps-PriorityAccess</w:t>
            </w:r>
            <w:proofErr w:type="spellEnd"/>
          </w:p>
        </w:tc>
      </w:tr>
      <w:tr w:rsidR="00EF75FD" w:rsidRPr="007A5C6C" w:rsidTr="00EF75FD">
        <w:tc>
          <w:tcPr>
            <w:tcW w:w="3285" w:type="dxa"/>
            <w:shd w:val="clear" w:color="auto" w:fill="auto"/>
          </w:tcPr>
          <w:p w:rsidR="00EF75FD" w:rsidRPr="007A5C6C" w:rsidRDefault="00EF75FD" w:rsidP="00EF75FD">
            <w:pPr>
              <w:pStyle w:val="TAC"/>
              <w:rPr>
                <w:lang w:eastAsia="zh-CN"/>
              </w:rPr>
            </w:pPr>
            <w:r w:rsidRPr="007A5C6C">
              <w:rPr>
                <w:lang w:eastAsia="zh-CN"/>
              </w:rPr>
              <w:t>2</w:t>
            </w:r>
          </w:p>
        </w:tc>
        <w:tc>
          <w:tcPr>
            <w:tcW w:w="3285" w:type="dxa"/>
            <w:shd w:val="clear" w:color="auto" w:fill="auto"/>
          </w:tcPr>
          <w:p w:rsidR="00EF75FD" w:rsidRPr="007A5C6C" w:rsidRDefault="00EF75FD" w:rsidP="00EF75FD">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rsidR="00EF75FD" w:rsidRPr="007A5C6C" w:rsidRDefault="00EF75FD" w:rsidP="00EF75FD">
            <w:pPr>
              <w:pStyle w:val="TAC"/>
              <w:rPr>
                <w:lang w:eastAsia="zh-CN"/>
              </w:rPr>
            </w:pPr>
            <w:proofErr w:type="spellStart"/>
            <w:r w:rsidRPr="007A5C6C">
              <w:t>mcs-PriorityAccess</w:t>
            </w:r>
            <w:proofErr w:type="spellEnd"/>
          </w:p>
        </w:tc>
      </w:tr>
      <w:tr w:rsidR="00EF75FD" w:rsidRPr="007A5C6C" w:rsidTr="00EF75FD">
        <w:tc>
          <w:tcPr>
            <w:tcW w:w="3285" w:type="dxa"/>
            <w:shd w:val="clear" w:color="auto" w:fill="auto"/>
          </w:tcPr>
          <w:p w:rsidR="00EF75FD" w:rsidRPr="007A5C6C" w:rsidRDefault="00EF75FD" w:rsidP="00EF75FD">
            <w:pPr>
              <w:pStyle w:val="TAC"/>
              <w:rPr>
                <w:lang w:eastAsia="zh-CN"/>
              </w:rPr>
            </w:pPr>
            <w:r w:rsidRPr="007A5C6C">
              <w:rPr>
                <w:lang w:eastAsia="zh-CN"/>
              </w:rPr>
              <w:t>11, 15</w:t>
            </w:r>
          </w:p>
        </w:tc>
        <w:tc>
          <w:tcPr>
            <w:tcW w:w="3285" w:type="dxa"/>
            <w:shd w:val="clear" w:color="auto" w:fill="auto"/>
          </w:tcPr>
          <w:p w:rsidR="00EF75FD" w:rsidRPr="007A5C6C" w:rsidRDefault="00EF75FD" w:rsidP="00EF75FD">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rsidR="00EF75FD" w:rsidRPr="007A5C6C" w:rsidRDefault="00EF75FD" w:rsidP="00EF75FD">
            <w:pPr>
              <w:pStyle w:val="TAC"/>
              <w:rPr>
                <w:lang w:eastAsia="zh-CN"/>
              </w:rPr>
            </w:pPr>
            <w:proofErr w:type="spellStart"/>
            <w:r w:rsidRPr="007A5C6C">
              <w:t>highPriorityAccess</w:t>
            </w:r>
            <w:proofErr w:type="spellEnd"/>
          </w:p>
        </w:tc>
      </w:tr>
      <w:tr w:rsidR="00EF75FD" w:rsidRPr="007A5C6C" w:rsidTr="00EF75FD">
        <w:tc>
          <w:tcPr>
            <w:tcW w:w="3285" w:type="dxa"/>
            <w:shd w:val="clear" w:color="auto" w:fill="auto"/>
          </w:tcPr>
          <w:p w:rsidR="00EF75FD" w:rsidRPr="007A5C6C" w:rsidRDefault="00EF75FD" w:rsidP="00EF75FD">
            <w:pPr>
              <w:pStyle w:val="TAC"/>
              <w:rPr>
                <w:lang w:eastAsia="zh-CN"/>
              </w:rPr>
            </w:pPr>
            <w:r w:rsidRPr="007A5C6C">
              <w:rPr>
                <w:lang w:eastAsia="zh-CN"/>
              </w:rPr>
              <w:t>12,13,14,</w:t>
            </w:r>
          </w:p>
        </w:tc>
        <w:tc>
          <w:tcPr>
            <w:tcW w:w="3285" w:type="dxa"/>
            <w:shd w:val="clear" w:color="auto" w:fill="auto"/>
          </w:tcPr>
          <w:p w:rsidR="00EF75FD" w:rsidRPr="007A5C6C" w:rsidRDefault="00EF75FD" w:rsidP="00EF75FD">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rsidR="00EF75FD" w:rsidRPr="007A5C6C" w:rsidRDefault="00EF75FD" w:rsidP="00EF75FD">
            <w:pPr>
              <w:pStyle w:val="TAC"/>
              <w:rPr>
                <w:lang w:eastAsia="zh-CN"/>
              </w:rPr>
            </w:pPr>
            <w:proofErr w:type="spellStart"/>
            <w:r w:rsidRPr="007A5C6C">
              <w:t>highPriorityAccess</w:t>
            </w:r>
            <w:proofErr w:type="spellEnd"/>
          </w:p>
        </w:tc>
      </w:tr>
      <w:tr w:rsidR="00EF75FD" w:rsidRPr="007A5C6C" w:rsidTr="00EF75FD">
        <w:tc>
          <w:tcPr>
            <w:tcW w:w="9855" w:type="dxa"/>
            <w:gridSpan w:val="3"/>
            <w:shd w:val="clear" w:color="auto" w:fill="auto"/>
          </w:tcPr>
          <w:p w:rsidR="00EF75FD" w:rsidRPr="007A5C6C" w:rsidRDefault="00EF75FD" w:rsidP="00EF75FD">
            <w:pPr>
              <w:pStyle w:val="TAN"/>
            </w:pPr>
            <w:r w:rsidRPr="007A5C6C">
              <w:t>N</w:t>
            </w:r>
            <w:r w:rsidRPr="007A5C6C">
              <w:rPr>
                <w:lang w:eastAsia="zh-CN"/>
              </w:rPr>
              <w:t>OTE 1</w:t>
            </w:r>
            <w:r w:rsidRPr="007A5C6C">
              <w:t>:</w:t>
            </w:r>
            <w:r w:rsidRPr="007A5C6C">
              <w:tab/>
              <w:t xml:space="preserve">A UE using access category 1 for the access barring check will determine a second access category in the range 3 to 7 that is to be used for determination of the RRC establishment cause. See </w:t>
            </w:r>
            <w:proofErr w:type="spellStart"/>
            <w:r w:rsidRPr="007A5C6C">
              <w:t>subclause</w:t>
            </w:r>
            <w:proofErr w:type="spellEnd"/>
            <w:r w:rsidRPr="007A5C6C">
              <w:t> 4.5.2, table 4.5.2.2, NOTE 6.</w:t>
            </w:r>
          </w:p>
          <w:p w:rsidR="00EF75FD" w:rsidRPr="007A5C6C" w:rsidRDefault="00EF75FD" w:rsidP="00EF75FD">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proofErr w:type="spellStart"/>
            <w:r w:rsidRPr="007A5C6C">
              <w:t>subclause</w:t>
            </w:r>
            <w:proofErr w:type="spellEnd"/>
            <w:r w:rsidRPr="007A5C6C">
              <w:t> 4.5.2, table 4.5.2.1</w:t>
            </w:r>
            <w:r w:rsidRPr="007A5C6C">
              <w:rPr>
                <w:lang w:eastAsia="zh-CN"/>
              </w:rPr>
              <w:t xml:space="preserve"> for use of the access identities of 0, 1, 2, and 11-15.</w:t>
            </w:r>
          </w:p>
        </w:tc>
      </w:tr>
    </w:tbl>
    <w:p w:rsidR="00EF75FD" w:rsidRPr="007A5C6C" w:rsidRDefault="00EF75FD" w:rsidP="00EF75FD"/>
    <w:p w:rsidR="00EF75FD" w:rsidRPr="007A5C6C" w:rsidRDefault="00EF75FD" w:rsidP="00EF75FD">
      <w:pPr>
        <w:pStyle w:val="TH"/>
        <w:rPr>
          <w:lang w:eastAsia="x-none"/>
        </w:rPr>
      </w:pPr>
      <w:r w:rsidRPr="007A5C6C">
        <w:rPr>
          <w:lang w:eastAsia="x-none"/>
        </w:rPr>
        <w:lastRenderedPageBreak/>
        <w:t xml:space="preserve">Table 4.5.6.2: Mapping table for access identities/access categories and RRC establishment </w:t>
      </w:r>
      <w:proofErr w:type="gramStart"/>
      <w:r w:rsidRPr="007A5C6C">
        <w:rPr>
          <w:lang w:eastAsia="x-none"/>
        </w:rPr>
        <w:t>cause  when</w:t>
      </w:r>
      <w:proofErr w:type="gramEnd"/>
      <w:r w:rsidRPr="007A5C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EF75FD" w:rsidRPr="007A5C6C" w:rsidTr="00EF75FD">
        <w:tc>
          <w:tcPr>
            <w:tcW w:w="3285" w:type="dxa"/>
            <w:shd w:val="clear" w:color="auto" w:fill="auto"/>
          </w:tcPr>
          <w:p w:rsidR="00EF75FD" w:rsidRPr="007A5C6C" w:rsidRDefault="00EF75FD" w:rsidP="00EF75FD">
            <w:pPr>
              <w:pStyle w:val="TAH"/>
              <w:rPr>
                <w:rFonts w:cs="Arial"/>
                <w:lang w:eastAsia="zh-CN"/>
              </w:rPr>
            </w:pPr>
            <w:r w:rsidRPr="007A5C6C">
              <w:rPr>
                <w:rFonts w:cs="Arial"/>
                <w:lang w:eastAsia="zh-CN"/>
              </w:rPr>
              <w:t>Access identities</w:t>
            </w:r>
          </w:p>
        </w:tc>
        <w:tc>
          <w:tcPr>
            <w:tcW w:w="3285" w:type="dxa"/>
            <w:shd w:val="clear" w:color="auto" w:fill="auto"/>
          </w:tcPr>
          <w:p w:rsidR="00EF75FD" w:rsidRPr="007A5C6C" w:rsidRDefault="00EF75FD" w:rsidP="00EF75FD">
            <w:pPr>
              <w:pStyle w:val="TAH"/>
              <w:rPr>
                <w:rFonts w:cs="Arial"/>
                <w:lang w:eastAsia="zh-CN"/>
              </w:rPr>
            </w:pPr>
            <w:r w:rsidRPr="007A5C6C">
              <w:rPr>
                <w:rFonts w:cs="Arial"/>
                <w:lang w:eastAsia="zh-CN"/>
              </w:rPr>
              <w:t>Access categories</w:t>
            </w:r>
          </w:p>
        </w:tc>
        <w:tc>
          <w:tcPr>
            <w:tcW w:w="3285" w:type="dxa"/>
            <w:shd w:val="clear" w:color="auto" w:fill="auto"/>
          </w:tcPr>
          <w:p w:rsidR="00EF75FD" w:rsidRPr="007A5C6C" w:rsidRDefault="00EF75FD" w:rsidP="00EF75FD">
            <w:pPr>
              <w:pStyle w:val="TAH"/>
              <w:rPr>
                <w:rFonts w:cs="Arial"/>
                <w:lang w:eastAsia="zh-CN"/>
              </w:rPr>
            </w:pPr>
            <w:r w:rsidRPr="007A5C6C">
              <w:rPr>
                <w:rFonts w:cs="Arial"/>
                <w:lang w:eastAsia="zh-CN"/>
              </w:rPr>
              <w:t>RRC establishment cause is set to</w:t>
            </w:r>
          </w:p>
        </w:tc>
      </w:tr>
      <w:tr w:rsidR="00EF75FD" w:rsidRPr="007A5C6C" w:rsidTr="00EF75FD">
        <w:tc>
          <w:tcPr>
            <w:tcW w:w="3285" w:type="dxa"/>
            <w:vMerge w:val="restart"/>
            <w:shd w:val="clear" w:color="auto" w:fill="auto"/>
          </w:tcPr>
          <w:p w:rsidR="00EF75FD" w:rsidRPr="007A5C6C" w:rsidRDefault="00EF75FD" w:rsidP="00EF75FD">
            <w:pPr>
              <w:pStyle w:val="TAC"/>
              <w:rPr>
                <w:lang w:eastAsia="zh-CN"/>
              </w:rPr>
            </w:pPr>
            <w:r w:rsidRPr="007A5C6C">
              <w:rPr>
                <w:lang w:eastAsia="zh-CN"/>
              </w:rPr>
              <w:t>0</w:t>
            </w:r>
          </w:p>
        </w:tc>
        <w:tc>
          <w:tcPr>
            <w:tcW w:w="3285" w:type="dxa"/>
            <w:shd w:val="clear" w:color="auto" w:fill="auto"/>
          </w:tcPr>
          <w:p w:rsidR="00EF75FD" w:rsidRPr="007A5C6C" w:rsidRDefault="00EF75FD" w:rsidP="00EF75FD">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rsidR="00EF75FD" w:rsidRPr="007A5C6C" w:rsidRDefault="00EF75FD" w:rsidP="00EF75FD">
            <w:pPr>
              <w:pStyle w:val="TAC"/>
              <w:rPr>
                <w:lang w:eastAsia="zh-CN"/>
              </w:rPr>
            </w:pPr>
            <w:proofErr w:type="spellStart"/>
            <w:r w:rsidRPr="007A5C6C">
              <w:rPr>
                <w:lang w:eastAsia="zh-CN"/>
              </w:rPr>
              <w:t>mt</w:t>
            </w:r>
            <w:proofErr w:type="spellEnd"/>
            <w:r w:rsidRPr="007A5C6C">
              <w:rPr>
                <w:lang w:eastAsia="zh-CN"/>
              </w:rPr>
              <w:t>-Access</w:t>
            </w:r>
          </w:p>
        </w:tc>
      </w:tr>
      <w:tr w:rsidR="00EF75FD" w:rsidRPr="007A5C6C" w:rsidTr="00EF75FD">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1 (= delay tolerant)</w:t>
            </w:r>
          </w:p>
        </w:tc>
        <w:tc>
          <w:tcPr>
            <w:tcW w:w="3285" w:type="dxa"/>
            <w:shd w:val="clear" w:color="auto" w:fill="auto"/>
          </w:tcPr>
          <w:p w:rsidR="00EF75FD" w:rsidRPr="007A5C6C" w:rsidRDefault="00EF75FD" w:rsidP="00EF75FD">
            <w:pPr>
              <w:pStyle w:val="TAC"/>
              <w:rPr>
                <w:lang w:eastAsia="zh-CN"/>
              </w:rPr>
            </w:pPr>
            <w:r w:rsidRPr="007A5C6C">
              <w:t>Not applicable (NOTE 1)</w:t>
            </w:r>
          </w:p>
        </w:tc>
      </w:tr>
      <w:tr w:rsidR="00EF75FD" w:rsidRPr="007A5C6C" w:rsidTr="00EF75FD">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2 (= emergency)</w:t>
            </w:r>
          </w:p>
        </w:tc>
        <w:tc>
          <w:tcPr>
            <w:tcW w:w="3285" w:type="dxa"/>
            <w:shd w:val="clear" w:color="auto" w:fill="auto"/>
          </w:tcPr>
          <w:p w:rsidR="00EF75FD" w:rsidRPr="007A5C6C" w:rsidRDefault="00EF75FD" w:rsidP="00EF75FD">
            <w:pPr>
              <w:pStyle w:val="TAC"/>
              <w:rPr>
                <w:lang w:eastAsia="zh-CN"/>
              </w:rPr>
            </w:pPr>
            <w:r w:rsidRPr="007A5C6C">
              <w:t>emergency</w:t>
            </w:r>
          </w:p>
        </w:tc>
      </w:tr>
      <w:tr w:rsidR="00EF75FD" w:rsidRPr="007A5C6C" w:rsidTr="00EF75FD">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pPr>
            <w:r w:rsidRPr="007A5C6C">
              <w:t xml:space="preserve">3 (= </w:t>
            </w:r>
            <w:proofErr w:type="spellStart"/>
            <w:r w:rsidRPr="007A5C6C">
              <w:t>MO_sig</w:t>
            </w:r>
            <w:proofErr w:type="spellEnd"/>
            <w:r w:rsidRPr="007A5C6C">
              <w:t>)</w:t>
            </w:r>
          </w:p>
        </w:tc>
        <w:tc>
          <w:tcPr>
            <w:tcW w:w="3285" w:type="dxa"/>
            <w:shd w:val="clear" w:color="auto" w:fill="auto"/>
          </w:tcPr>
          <w:p w:rsidR="00EF75FD" w:rsidRPr="007A5C6C" w:rsidRDefault="00EF75FD" w:rsidP="00EF75FD">
            <w:pPr>
              <w:pStyle w:val="TAC"/>
            </w:pPr>
            <w:proofErr w:type="spellStart"/>
            <w:r w:rsidRPr="007A5C6C">
              <w:t>mo</w:t>
            </w:r>
            <w:proofErr w:type="spellEnd"/>
            <w:r w:rsidRPr="007A5C6C">
              <w:t>-Signalling</w:t>
            </w:r>
          </w:p>
        </w:tc>
      </w:tr>
      <w:tr w:rsidR="00EF75FD" w:rsidRPr="007A5C6C" w:rsidTr="00EF75FD">
        <w:trPr>
          <w:trHeight w:val="253"/>
        </w:trPr>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 xml:space="preserve">4 (= MO </w:t>
            </w:r>
            <w:proofErr w:type="spellStart"/>
            <w:r w:rsidRPr="007A5C6C">
              <w:t>MMTel</w:t>
            </w:r>
            <w:proofErr w:type="spellEnd"/>
            <w:r w:rsidRPr="007A5C6C">
              <w:t xml:space="preserve"> voice)</w:t>
            </w:r>
          </w:p>
        </w:tc>
        <w:tc>
          <w:tcPr>
            <w:tcW w:w="3285" w:type="dxa"/>
            <w:shd w:val="clear" w:color="auto" w:fill="auto"/>
          </w:tcPr>
          <w:p w:rsidR="00EF75FD" w:rsidRPr="007A5C6C" w:rsidRDefault="00EF75FD" w:rsidP="00EF75FD">
            <w:pPr>
              <w:pStyle w:val="TAC"/>
              <w:rPr>
                <w:lang w:eastAsia="zh-CN"/>
              </w:rPr>
            </w:pPr>
            <w:proofErr w:type="spellStart"/>
            <w:r w:rsidRPr="007A5C6C">
              <w:rPr>
                <w:lang w:eastAsia="zh-CN"/>
              </w:rPr>
              <w:t>mo-VoiceCall</w:t>
            </w:r>
            <w:proofErr w:type="spellEnd"/>
          </w:p>
        </w:tc>
      </w:tr>
      <w:tr w:rsidR="00EF75FD" w:rsidRPr="007A5C6C" w:rsidTr="00EF75FD">
        <w:trPr>
          <w:trHeight w:val="271"/>
        </w:trPr>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 xml:space="preserve">5 (= MO </w:t>
            </w:r>
            <w:proofErr w:type="spellStart"/>
            <w:r w:rsidRPr="007A5C6C">
              <w:t>MMTel</w:t>
            </w:r>
            <w:proofErr w:type="spellEnd"/>
            <w:r w:rsidRPr="007A5C6C">
              <w:t xml:space="preserve"> video)</w:t>
            </w:r>
          </w:p>
        </w:tc>
        <w:tc>
          <w:tcPr>
            <w:tcW w:w="3285" w:type="dxa"/>
            <w:shd w:val="clear" w:color="auto" w:fill="auto"/>
          </w:tcPr>
          <w:p w:rsidR="00EF75FD" w:rsidRPr="007A5C6C" w:rsidRDefault="00EF75FD" w:rsidP="00EF75FD">
            <w:pPr>
              <w:pStyle w:val="TAC"/>
              <w:rPr>
                <w:lang w:eastAsia="zh-CN"/>
              </w:rPr>
            </w:pPr>
            <w:proofErr w:type="spellStart"/>
            <w:r w:rsidRPr="007A5C6C">
              <w:rPr>
                <w:lang w:eastAsia="zh-CN"/>
              </w:rPr>
              <w:t>mo-VoiceCall</w:t>
            </w:r>
            <w:proofErr w:type="spellEnd"/>
          </w:p>
        </w:tc>
      </w:tr>
      <w:tr w:rsidR="00EF75FD" w:rsidRPr="007A5C6C" w:rsidTr="00EF75FD">
        <w:trPr>
          <w:trHeight w:val="275"/>
        </w:trPr>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rsidR="00EF75FD" w:rsidRPr="007A5C6C" w:rsidRDefault="00EF75FD" w:rsidP="00EF75FD">
            <w:pPr>
              <w:pStyle w:val="TAC"/>
              <w:rPr>
                <w:lang w:eastAsia="zh-CN"/>
              </w:rPr>
            </w:pPr>
            <w:proofErr w:type="spellStart"/>
            <w:r w:rsidRPr="007A5C6C">
              <w:t>mo</w:t>
            </w:r>
            <w:proofErr w:type="spellEnd"/>
            <w:r w:rsidRPr="007A5C6C">
              <w:t>-Data</w:t>
            </w:r>
          </w:p>
        </w:tc>
      </w:tr>
      <w:tr w:rsidR="00EF75FD" w:rsidRPr="007A5C6C" w:rsidTr="00EF75FD">
        <w:tc>
          <w:tcPr>
            <w:tcW w:w="3285" w:type="dxa"/>
            <w:vMerge/>
            <w:shd w:val="clear" w:color="auto" w:fill="auto"/>
          </w:tcPr>
          <w:p w:rsidR="00EF75FD" w:rsidRPr="007A5C6C" w:rsidRDefault="00EF75FD" w:rsidP="00EF75FD">
            <w:pPr>
              <w:pStyle w:val="TAC"/>
              <w:rPr>
                <w:lang w:eastAsia="zh-CN"/>
              </w:rPr>
            </w:pPr>
          </w:p>
        </w:tc>
        <w:tc>
          <w:tcPr>
            <w:tcW w:w="3285" w:type="dxa"/>
            <w:shd w:val="clear" w:color="auto" w:fill="auto"/>
          </w:tcPr>
          <w:p w:rsidR="00EF75FD" w:rsidRPr="007A5C6C" w:rsidRDefault="00EF75FD" w:rsidP="00EF75FD">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rsidR="00EF75FD" w:rsidRPr="007A5C6C" w:rsidRDefault="00EF75FD" w:rsidP="00EF75FD">
            <w:pPr>
              <w:pStyle w:val="TAC"/>
              <w:rPr>
                <w:lang w:eastAsia="zh-CN"/>
              </w:rPr>
            </w:pPr>
            <w:proofErr w:type="spellStart"/>
            <w:r w:rsidRPr="007A5C6C">
              <w:t>mo</w:t>
            </w:r>
            <w:proofErr w:type="spellEnd"/>
            <w:r w:rsidRPr="007A5C6C">
              <w:t>-Data</w:t>
            </w:r>
          </w:p>
        </w:tc>
      </w:tr>
      <w:tr w:rsidR="00EF75FD" w:rsidRPr="007A5C6C" w:rsidTr="00EF75FD">
        <w:tc>
          <w:tcPr>
            <w:tcW w:w="3285" w:type="dxa"/>
            <w:shd w:val="clear" w:color="auto" w:fill="auto"/>
          </w:tcPr>
          <w:p w:rsidR="00EF75FD" w:rsidRPr="007A5C6C" w:rsidRDefault="00EF75FD" w:rsidP="00EF75FD">
            <w:pPr>
              <w:pStyle w:val="TAC"/>
              <w:rPr>
                <w:lang w:eastAsia="zh-CN"/>
              </w:rPr>
            </w:pPr>
            <w:r w:rsidRPr="007A5C6C">
              <w:rPr>
                <w:lang w:eastAsia="zh-CN"/>
              </w:rPr>
              <w:t>1</w:t>
            </w:r>
          </w:p>
        </w:tc>
        <w:tc>
          <w:tcPr>
            <w:tcW w:w="3285" w:type="dxa"/>
            <w:shd w:val="clear" w:color="auto" w:fill="auto"/>
          </w:tcPr>
          <w:p w:rsidR="00EF75FD" w:rsidRPr="007A5C6C" w:rsidRDefault="00EF75FD" w:rsidP="00EF75FD">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rsidR="00EF75FD" w:rsidRPr="007A5C6C" w:rsidRDefault="00EF75FD" w:rsidP="00EF75FD">
            <w:pPr>
              <w:pStyle w:val="TAC"/>
              <w:rPr>
                <w:lang w:eastAsia="zh-CN"/>
              </w:rPr>
            </w:pPr>
            <w:proofErr w:type="spellStart"/>
            <w:r w:rsidRPr="007A5C6C">
              <w:t>highPriorityAccess</w:t>
            </w:r>
            <w:proofErr w:type="spellEnd"/>
          </w:p>
        </w:tc>
      </w:tr>
      <w:tr w:rsidR="00EF75FD" w:rsidRPr="007A5C6C" w:rsidTr="00EF75FD">
        <w:tc>
          <w:tcPr>
            <w:tcW w:w="3285" w:type="dxa"/>
            <w:shd w:val="clear" w:color="auto" w:fill="auto"/>
          </w:tcPr>
          <w:p w:rsidR="00EF75FD" w:rsidRPr="007A5C6C" w:rsidRDefault="00EF75FD" w:rsidP="00EF75FD">
            <w:pPr>
              <w:pStyle w:val="TAC"/>
              <w:rPr>
                <w:lang w:eastAsia="zh-CN"/>
              </w:rPr>
            </w:pPr>
            <w:r w:rsidRPr="007A5C6C">
              <w:rPr>
                <w:lang w:eastAsia="zh-CN"/>
              </w:rPr>
              <w:t>2</w:t>
            </w:r>
          </w:p>
        </w:tc>
        <w:tc>
          <w:tcPr>
            <w:tcW w:w="3285" w:type="dxa"/>
            <w:shd w:val="clear" w:color="auto" w:fill="auto"/>
          </w:tcPr>
          <w:p w:rsidR="00EF75FD" w:rsidRPr="007A5C6C" w:rsidRDefault="00EF75FD" w:rsidP="00EF75FD">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rsidR="00EF75FD" w:rsidRPr="007A5C6C" w:rsidRDefault="00EF75FD" w:rsidP="00EF75FD">
            <w:pPr>
              <w:pStyle w:val="TAC"/>
              <w:rPr>
                <w:lang w:eastAsia="zh-CN"/>
              </w:rPr>
            </w:pPr>
            <w:proofErr w:type="spellStart"/>
            <w:r w:rsidRPr="007A5C6C">
              <w:t>highPriorityAccess</w:t>
            </w:r>
            <w:proofErr w:type="spellEnd"/>
          </w:p>
        </w:tc>
      </w:tr>
      <w:tr w:rsidR="00EF75FD" w:rsidRPr="007A5C6C" w:rsidTr="00EF75FD">
        <w:tc>
          <w:tcPr>
            <w:tcW w:w="3285" w:type="dxa"/>
            <w:shd w:val="clear" w:color="auto" w:fill="auto"/>
          </w:tcPr>
          <w:p w:rsidR="00EF75FD" w:rsidRPr="007A5C6C" w:rsidRDefault="00EF75FD" w:rsidP="00EF75FD">
            <w:pPr>
              <w:pStyle w:val="TAC"/>
              <w:rPr>
                <w:lang w:eastAsia="zh-CN"/>
              </w:rPr>
            </w:pPr>
            <w:r w:rsidRPr="007A5C6C">
              <w:rPr>
                <w:lang w:eastAsia="zh-CN"/>
              </w:rPr>
              <w:t>11, 15</w:t>
            </w:r>
          </w:p>
        </w:tc>
        <w:tc>
          <w:tcPr>
            <w:tcW w:w="3285" w:type="dxa"/>
            <w:shd w:val="clear" w:color="auto" w:fill="auto"/>
          </w:tcPr>
          <w:p w:rsidR="00EF75FD" w:rsidRPr="007A5C6C" w:rsidRDefault="00EF75FD" w:rsidP="00EF75FD">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rsidR="00EF75FD" w:rsidRPr="007A5C6C" w:rsidRDefault="00EF75FD" w:rsidP="00EF75FD">
            <w:pPr>
              <w:pStyle w:val="TAC"/>
              <w:rPr>
                <w:lang w:eastAsia="zh-CN"/>
              </w:rPr>
            </w:pPr>
            <w:proofErr w:type="spellStart"/>
            <w:r w:rsidRPr="007A5C6C">
              <w:t>highPriorityAccess</w:t>
            </w:r>
            <w:proofErr w:type="spellEnd"/>
          </w:p>
        </w:tc>
      </w:tr>
      <w:tr w:rsidR="00EF75FD" w:rsidRPr="007A5C6C" w:rsidTr="00EF75FD">
        <w:tc>
          <w:tcPr>
            <w:tcW w:w="3285" w:type="dxa"/>
            <w:shd w:val="clear" w:color="auto" w:fill="auto"/>
          </w:tcPr>
          <w:p w:rsidR="00EF75FD" w:rsidRPr="007A5C6C" w:rsidRDefault="00EF75FD" w:rsidP="00EF75FD">
            <w:pPr>
              <w:pStyle w:val="TAC"/>
              <w:rPr>
                <w:lang w:eastAsia="zh-CN"/>
              </w:rPr>
            </w:pPr>
            <w:r w:rsidRPr="007A5C6C">
              <w:rPr>
                <w:lang w:eastAsia="zh-CN"/>
              </w:rPr>
              <w:t>12,13,14,</w:t>
            </w:r>
          </w:p>
        </w:tc>
        <w:tc>
          <w:tcPr>
            <w:tcW w:w="3285" w:type="dxa"/>
            <w:shd w:val="clear" w:color="auto" w:fill="auto"/>
          </w:tcPr>
          <w:p w:rsidR="00EF75FD" w:rsidRPr="007A5C6C" w:rsidRDefault="00EF75FD" w:rsidP="00EF75FD">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rsidR="00EF75FD" w:rsidRPr="007A5C6C" w:rsidRDefault="00EF75FD" w:rsidP="00EF75FD">
            <w:pPr>
              <w:pStyle w:val="TAC"/>
              <w:rPr>
                <w:lang w:eastAsia="zh-CN"/>
              </w:rPr>
            </w:pPr>
            <w:proofErr w:type="spellStart"/>
            <w:r w:rsidRPr="007A5C6C">
              <w:t>highPriorityAccess</w:t>
            </w:r>
            <w:proofErr w:type="spellEnd"/>
          </w:p>
        </w:tc>
      </w:tr>
      <w:tr w:rsidR="00EF75FD" w:rsidRPr="007A5C6C" w:rsidTr="00EF75FD">
        <w:tc>
          <w:tcPr>
            <w:tcW w:w="9855" w:type="dxa"/>
            <w:gridSpan w:val="3"/>
            <w:shd w:val="clear" w:color="auto" w:fill="auto"/>
          </w:tcPr>
          <w:p w:rsidR="00EF75FD" w:rsidRPr="007A5C6C" w:rsidRDefault="00EF75FD" w:rsidP="00EF75FD">
            <w:pPr>
              <w:pStyle w:val="TAN"/>
            </w:pPr>
            <w:r w:rsidRPr="007A5C6C">
              <w:t>N</w:t>
            </w:r>
            <w:r w:rsidRPr="007A5C6C">
              <w:rPr>
                <w:lang w:eastAsia="zh-CN"/>
              </w:rPr>
              <w:t>OTE 1</w:t>
            </w:r>
            <w:r w:rsidRPr="007A5C6C">
              <w:t>:</w:t>
            </w:r>
            <w:r w:rsidRPr="007A5C6C">
              <w:tab/>
              <w:t xml:space="preserve">A UE using access category 1 for the access barring check will determine a second access category in the range 3 to 7 that is to be used for determination of the RRC establishment cause. See </w:t>
            </w:r>
            <w:proofErr w:type="spellStart"/>
            <w:r w:rsidRPr="007A5C6C">
              <w:t>subclause</w:t>
            </w:r>
            <w:proofErr w:type="spellEnd"/>
            <w:r w:rsidRPr="007A5C6C">
              <w:t> 4.5.2, table 4.5.2.2, NOTE 6.</w:t>
            </w:r>
          </w:p>
          <w:p w:rsidR="00EF75FD" w:rsidRPr="007A5C6C" w:rsidRDefault="00EF75FD" w:rsidP="00EF75FD">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proofErr w:type="spellStart"/>
            <w:r w:rsidRPr="007A5C6C">
              <w:t>subclause</w:t>
            </w:r>
            <w:proofErr w:type="spellEnd"/>
            <w:r w:rsidRPr="007A5C6C">
              <w:t> 4.5.2, table 4.5.2.1</w:t>
            </w:r>
            <w:r w:rsidRPr="007A5C6C">
              <w:rPr>
                <w:lang w:eastAsia="zh-CN"/>
              </w:rPr>
              <w:t xml:space="preserve"> for use of the access identities of 0, 1, 2, and 11-15.</w:t>
            </w:r>
          </w:p>
        </w:tc>
      </w:tr>
    </w:tbl>
    <w:p w:rsidR="00EF75FD" w:rsidRPr="007A5C6C" w:rsidRDefault="00EF75FD" w:rsidP="00EF75FD">
      <w:pPr>
        <w:rPr>
          <w:snapToGrid w:val="0"/>
          <w:lang w:eastAsia="zh-CN"/>
        </w:rPr>
      </w:pPr>
    </w:p>
    <w:p w:rsidR="00EF75FD" w:rsidRPr="007A5C6C" w:rsidRDefault="00EF75FD" w:rsidP="00EF75FD">
      <w:r w:rsidRPr="007A5C6C">
        <w:t>[TS 38.331, clause 5.3.14</w:t>
      </w:r>
      <w:r w:rsidRPr="007A5C6C">
        <w:rPr>
          <w:lang w:eastAsia="zh-CN"/>
        </w:rPr>
        <w:t>.1</w:t>
      </w:r>
      <w:r w:rsidRPr="007A5C6C">
        <w:t>]</w:t>
      </w:r>
    </w:p>
    <w:p w:rsidR="00EF75FD" w:rsidRPr="007A5C6C" w:rsidRDefault="00EF75FD" w:rsidP="00EF75FD">
      <w:pPr>
        <w:rPr>
          <w:lang w:eastAsia="ja-JP"/>
        </w:rPr>
      </w:pPr>
      <w:r w:rsidRPr="007A5C6C">
        <w:rPr>
          <w:lang w:eastAsia="ja-JP"/>
        </w:rPr>
        <w:t>The purpose of this procedure is to perform access barring check for an access attempt associated with a given Access Category and one or more Access Identities upon request from upper layers according</w:t>
      </w:r>
      <w:r w:rsidRPr="007A5C6C">
        <w:rPr>
          <w:lang w:eastAsia="ko-KR"/>
        </w:rPr>
        <w:t xml:space="preserve"> to TS 24.501 [23]</w:t>
      </w:r>
      <w:r w:rsidRPr="007A5C6C">
        <w:rPr>
          <w:lang w:eastAsia="ja-JP"/>
        </w:rPr>
        <w:t xml:space="preserve"> or the RRC layer.</w:t>
      </w:r>
    </w:p>
    <w:p w:rsidR="00EF75FD" w:rsidRPr="007A5C6C" w:rsidRDefault="00EF75FD" w:rsidP="00EF75FD">
      <w:pPr>
        <w:rPr>
          <w:lang w:eastAsia="ja-JP"/>
        </w:rPr>
      </w:pPr>
      <w:r w:rsidRPr="007A5C6C">
        <w:rPr>
          <w:lang w:eastAsia="ja-JP"/>
        </w:rPr>
        <w:t xml:space="preserve">After a handover resulting in change of </w:t>
      </w:r>
      <w:proofErr w:type="spellStart"/>
      <w:r w:rsidRPr="007A5C6C">
        <w:rPr>
          <w:lang w:eastAsia="ja-JP"/>
        </w:rPr>
        <w:t>PCell</w:t>
      </w:r>
      <w:proofErr w:type="spellEnd"/>
      <w:r w:rsidRPr="007A5C6C">
        <w:rPr>
          <w:lang w:eastAsia="ja-JP"/>
        </w:rPr>
        <w:t xml:space="preserve"> in RRC_CONNECTED the UE shall defer access barring checks until it has obtained valid UAC information (from </w:t>
      </w:r>
      <w:r w:rsidRPr="007A5C6C">
        <w:rPr>
          <w:i/>
          <w:lang w:eastAsia="ja-JP"/>
        </w:rPr>
        <w:t>SIB1</w:t>
      </w:r>
      <w:r w:rsidRPr="007A5C6C">
        <w:rPr>
          <w:lang w:eastAsia="ja-JP"/>
        </w:rPr>
        <w:t>) from the target cell.</w:t>
      </w:r>
    </w:p>
    <w:p w:rsidR="00EF75FD" w:rsidRPr="007A5C6C" w:rsidRDefault="00EF75FD" w:rsidP="00EF75FD">
      <w:r w:rsidRPr="007A5C6C">
        <w:t>[TS 38.331, clause 5.3.14</w:t>
      </w:r>
      <w:r w:rsidRPr="007A5C6C">
        <w:rPr>
          <w:lang w:eastAsia="zh-CN"/>
        </w:rPr>
        <w:t>.2</w:t>
      </w:r>
      <w:r w:rsidRPr="007A5C6C">
        <w:t>]</w:t>
      </w:r>
    </w:p>
    <w:p w:rsidR="00EF75FD" w:rsidRPr="007A5C6C" w:rsidRDefault="00EF75FD" w:rsidP="00EF75FD">
      <w:pPr>
        <w:rPr>
          <w:lang w:eastAsia="ja-JP"/>
        </w:rPr>
      </w:pPr>
      <w:r w:rsidRPr="007A5C6C">
        <w:rPr>
          <w:lang w:eastAsia="ja-JP"/>
        </w:rPr>
        <w:t>Upon initiation of the procedure, the UE shall:</w:t>
      </w:r>
    </w:p>
    <w:p w:rsidR="00EF75FD" w:rsidRPr="007A5C6C" w:rsidRDefault="00EF75FD" w:rsidP="00EF75FD">
      <w:pPr>
        <w:pStyle w:val="B1"/>
        <w:rPr>
          <w:lang w:eastAsia="zh-CN"/>
        </w:rPr>
      </w:pPr>
      <w:r w:rsidRPr="007A5C6C">
        <w:t>1&gt;</w:t>
      </w:r>
      <w:r w:rsidRPr="007A5C6C">
        <w:tab/>
        <w:t>if timer T390 is running for the Access Category:</w:t>
      </w:r>
    </w:p>
    <w:p w:rsidR="00EF75FD" w:rsidRPr="007A5C6C" w:rsidRDefault="00EF75FD" w:rsidP="00EF75FD">
      <w:pPr>
        <w:pStyle w:val="B2"/>
      </w:pPr>
      <w:r w:rsidRPr="007A5C6C">
        <w:t>2&gt;</w:t>
      </w:r>
      <w:r w:rsidRPr="007A5C6C">
        <w:tab/>
        <w:t>consider the access attempt as barred;</w:t>
      </w:r>
    </w:p>
    <w:p w:rsidR="00EF75FD" w:rsidRPr="007A5C6C" w:rsidRDefault="00EF75FD" w:rsidP="00EF75FD">
      <w:pPr>
        <w:pStyle w:val="B1"/>
      </w:pPr>
      <w:r w:rsidRPr="007A5C6C">
        <w:t>1&gt;</w:t>
      </w:r>
      <w:r w:rsidRPr="007A5C6C">
        <w:tab/>
        <w:t>else if timer T302 is running and the Access Category is neither '2' nor '0':</w:t>
      </w:r>
    </w:p>
    <w:p w:rsidR="00EF75FD" w:rsidRPr="007A5C6C" w:rsidRDefault="00EF75FD" w:rsidP="00EF75FD">
      <w:pPr>
        <w:pStyle w:val="B2"/>
      </w:pPr>
      <w:r w:rsidRPr="007A5C6C">
        <w:t>2&gt;</w:t>
      </w:r>
      <w:r w:rsidRPr="007A5C6C">
        <w:tab/>
        <w:t>consider the access attempt as barred;</w:t>
      </w:r>
    </w:p>
    <w:p w:rsidR="00EF75FD" w:rsidRPr="007A5C6C" w:rsidRDefault="00EF75FD" w:rsidP="00EF75FD">
      <w:pPr>
        <w:pStyle w:val="B1"/>
      </w:pPr>
      <w:r w:rsidRPr="007A5C6C">
        <w:t>1&gt;</w:t>
      </w:r>
      <w:r w:rsidRPr="007A5C6C">
        <w:tab/>
        <w:t>else:</w:t>
      </w:r>
    </w:p>
    <w:p w:rsidR="00EF75FD" w:rsidRPr="007A5C6C" w:rsidRDefault="00EF75FD" w:rsidP="00EF75FD">
      <w:pPr>
        <w:pStyle w:val="B2"/>
      </w:pPr>
      <w:r w:rsidRPr="007A5C6C">
        <w:t>2&gt;</w:t>
      </w:r>
      <w:r w:rsidRPr="007A5C6C">
        <w:tab/>
        <w:t>if the Access Category is '0':</w:t>
      </w:r>
    </w:p>
    <w:p w:rsidR="00EF75FD" w:rsidRPr="007A5C6C" w:rsidRDefault="00EF75FD" w:rsidP="00EF75FD">
      <w:pPr>
        <w:pStyle w:val="B3"/>
      </w:pPr>
      <w:r w:rsidRPr="007A5C6C">
        <w:t>3&gt;</w:t>
      </w:r>
      <w:r w:rsidRPr="007A5C6C">
        <w:tab/>
        <w:t>consider the access attempt as allowed;</w:t>
      </w:r>
    </w:p>
    <w:p w:rsidR="00EF75FD" w:rsidRPr="007A5C6C" w:rsidRDefault="00EF75FD" w:rsidP="00EF75FD">
      <w:pPr>
        <w:pStyle w:val="B2"/>
      </w:pPr>
      <w:r w:rsidRPr="007A5C6C">
        <w:t>2&gt;</w:t>
      </w:r>
      <w:r w:rsidRPr="007A5C6C">
        <w:tab/>
        <w:t>else:</w:t>
      </w:r>
    </w:p>
    <w:p w:rsidR="00EF75FD" w:rsidRPr="007A5C6C" w:rsidRDefault="00EF75FD" w:rsidP="00EF75FD">
      <w:pPr>
        <w:pStyle w:val="B3"/>
      </w:pPr>
      <w:r w:rsidRPr="007A5C6C">
        <w:t>3&gt;</w:t>
      </w:r>
      <w:r w:rsidRPr="007A5C6C">
        <w:tab/>
        <w:t xml:space="preserve">if </w:t>
      </w:r>
      <w:r w:rsidRPr="007A5C6C">
        <w:rPr>
          <w:i/>
          <w:iCs/>
        </w:rPr>
        <w:t>SIB1</w:t>
      </w:r>
      <w:r w:rsidRPr="007A5C6C">
        <w:t xml:space="preserve"> includes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w:t>
      </w:r>
      <w:r w:rsidRPr="007A5C6C">
        <w:rPr>
          <w:lang w:eastAsia="zh-CN"/>
        </w:rPr>
        <w:t xml:space="preserve">and </w:t>
      </w:r>
      <w:r w:rsidRPr="007A5C6C">
        <w:t xml:space="preserve">the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contains an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 (see TS 24.501 [23]):</w:t>
      </w:r>
    </w:p>
    <w:p w:rsidR="00EF75FD" w:rsidRPr="007A5C6C" w:rsidRDefault="00EF75FD" w:rsidP="00EF75FD">
      <w:pPr>
        <w:pStyle w:val="B4"/>
      </w:pPr>
      <w:r w:rsidRPr="007A5C6C">
        <w:t>4&gt;</w:t>
      </w:r>
      <w:r w:rsidRPr="007A5C6C">
        <w:tab/>
        <w:t xml:space="preserve">select the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w:t>
      </w:r>
    </w:p>
    <w:p w:rsidR="00EF75FD" w:rsidRPr="007A5C6C" w:rsidRDefault="00EF75FD" w:rsidP="00EF75FD">
      <w:pPr>
        <w:pStyle w:val="B4"/>
        <w:rPr>
          <w:i/>
          <w:lang w:eastAsia="x-none"/>
        </w:rPr>
      </w:pPr>
      <w:r w:rsidRPr="007A5C6C">
        <w:rPr>
          <w:lang w:eastAsia="x-none"/>
        </w:rPr>
        <w:t>4&gt;</w:t>
      </w:r>
      <w:r w:rsidRPr="007A5C6C">
        <w:rPr>
          <w:lang w:eastAsia="x-none"/>
        </w:rPr>
        <w:tab/>
        <w:t xml:space="preserve">in the remainder of this procedure, use the selected </w:t>
      </w:r>
      <w:r w:rsidRPr="007A5C6C">
        <w:rPr>
          <w:i/>
          <w:lang w:eastAsia="x-none"/>
        </w:rPr>
        <w:t>UAC-</w:t>
      </w:r>
      <w:proofErr w:type="spellStart"/>
      <w:r w:rsidRPr="007A5C6C">
        <w:rPr>
          <w:i/>
          <w:lang w:eastAsia="x-none"/>
        </w:rPr>
        <w:t>BarringPerPLMN</w:t>
      </w:r>
      <w:proofErr w:type="spellEnd"/>
      <w:r w:rsidRPr="007A5C6C">
        <w:rPr>
          <w:lang w:eastAsia="x-none"/>
        </w:rPr>
        <w:t xml:space="preserve"> entry (i.e. presence or absence of access barring parameters in this entry) irrespective of the </w:t>
      </w:r>
      <w:proofErr w:type="spellStart"/>
      <w:r w:rsidRPr="007A5C6C">
        <w:rPr>
          <w:i/>
          <w:lang w:eastAsia="x-none"/>
        </w:rPr>
        <w:t>uac-BarringForCommon</w:t>
      </w:r>
      <w:proofErr w:type="spellEnd"/>
      <w:r w:rsidRPr="007A5C6C">
        <w:rPr>
          <w:lang w:eastAsia="x-none"/>
        </w:rPr>
        <w:t xml:space="preserve"> included in </w:t>
      </w:r>
      <w:r w:rsidRPr="007A5C6C">
        <w:rPr>
          <w:i/>
          <w:lang w:eastAsia="x-none"/>
        </w:rPr>
        <w:t>SIB1</w:t>
      </w:r>
      <w:r w:rsidRPr="007A5C6C">
        <w:rPr>
          <w:lang w:eastAsia="x-none"/>
        </w:rPr>
        <w:t>;</w:t>
      </w:r>
    </w:p>
    <w:p w:rsidR="00EF75FD" w:rsidRPr="007A5C6C" w:rsidRDefault="00EF75FD" w:rsidP="00EF75FD">
      <w:pPr>
        <w:pStyle w:val="B3"/>
      </w:pPr>
      <w:r w:rsidRPr="007A5C6C">
        <w:t>3&gt;</w:t>
      </w:r>
      <w:r w:rsidRPr="007A5C6C">
        <w:tab/>
        <w:t xml:space="preserve">else if SIB1 includes </w:t>
      </w:r>
      <w:proofErr w:type="spellStart"/>
      <w:r w:rsidRPr="007A5C6C">
        <w:rPr>
          <w:i/>
        </w:rPr>
        <w:t>uac-BarringForCommon</w:t>
      </w:r>
      <w:proofErr w:type="spellEnd"/>
      <w:r w:rsidRPr="007A5C6C">
        <w:t>:</w:t>
      </w:r>
    </w:p>
    <w:p w:rsidR="00EF75FD" w:rsidRPr="007A5C6C" w:rsidRDefault="00EF75FD" w:rsidP="00EF75FD">
      <w:pPr>
        <w:pStyle w:val="B4"/>
      </w:pPr>
      <w:r w:rsidRPr="007A5C6C">
        <w:t>4&gt;</w:t>
      </w:r>
      <w:r w:rsidRPr="007A5C6C">
        <w:tab/>
        <w:t xml:space="preserve">in the remainder of this procedure use the </w:t>
      </w:r>
      <w:proofErr w:type="spellStart"/>
      <w:r w:rsidRPr="007A5C6C">
        <w:rPr>
          <w:i/>
        </w:rPr>
        <w:t>uac-BarringForCommon</w:t>
      </w:r>
      <w:proofErr w:type="spellEnd"/>
      <w:r w:rsidRPr="007A5C6C">
        <w:t xml:space="preserve"> (i.e. presence or absence of these parameters) included in </w:t>
      </w:r>
      <w:r w:rsidRPr="007A5C6C">
        <w:rPr>
          <w:i/>
        </w:rPr>
        <w:t>SIB1</w:t>
      </w:r>
      <w:r w:rsidRPr="007A5C6C">
        <w:t>;</w:t>
      </w:r>
    </w:p>
    <w:p w:rsidR="00EF75FD" w:rsidRPr="007A5C6C" w:rsidRDefault="00EF75FD" w:rsidP="00EF75FD">
      <w:pPr>
        <w:pStyle w:val="B3"/>
      </w:pPr>
      <w:r w:rsidRPr="007A5C6C">
        <w:lastRenderedPageBreak/>
        <w:t>3&gt;</w:t>
      </w:r>
      <w:r w:rsidRPr="007A5C6C">
        <w:tab/>
        <w:t>else:</w:t>
      </w:r>
    </w:p>
    <w:p w:rsidR="00EF75FD" w:rsidRPr="007A5C6C" w:rsidRDefault="00EF75FD" w:rsidP="00EF75FD">
      <w:pPr>
        <w:pStyle w:val="B4"/>
      </w:pPr>
      <w:r w:rsidRPr="007A5C6C">
        <w:t>4&gt;</w:t>
      </w:r>
      <w:r w:rsidRPr="007A5C6C">
        <w:tab/>
        <w:t>consider the access attempt as allowed;</w:t>
      </w:r>
    </w:p>
    <w:p w:rsidR="00EF75FD" w:rsidRPr="007A5C6C" w:rsidRDefault="00EF75FD" w:rsidP="00EF75FD">
      <w:pPr>
        <w:pStyle w:val="B3"/>
      </w:pPr>
      <w:r w:rsidRPr="007A5C6C">
        <w:rPr>
          <w:lang w:eastAsia="ko-KR"/>
        </w:rPr>
        <w:t>3&gt;</w:t>
      </w:r>
      <w:r w:rsidRPr="007A5C6C">
        <w:tab/>
        <w:t xml:space="preserve">if </w:t>
      </w:r>
      <w:proofErr w:type="spellStart"/>
      <w:r w:rsidRPr="007A5C6C">
        <w:t>uac-BarringForCommon</w:t>
      </w:r>
      <w:proofErr w:type="spellEnd"/>
      <w:r w:rsidRPr="007A5C6C">
        <w:t xml:space="preserve"> is applicable or</w:t>
      </w:r>
      <w:r w:rsidRPr="007A5C6C">
        <w:rPr>
          <w:lang w:eastAsia="ko-KR"/>
        </w:rPr>
        <w:t xml:space="preserve"> the</w:t>
      </w:r>
      <w:r w:rsidRPr="007A5C6C">
        <w:t xml:space="preserve"> </w:t>
      </w:r>
      <w:proofErr w:type="spellStart"/>
      <w:r w:rsidRPr="007A5C6C">
        <w:t>uac-ACBarringListType</w:t>
      </w:r>
      <w:proofErr w:type="spellEnd"/>
      <w:r w:rsidRPr="007A5C6C">
        <w:t xml:space="preserve"> indicates that </w:t>
      </w:r>
      <w:proofErr w:type="spellStart"/>
      <w:r w:rsidRPr="007A5C6C">
        <w:t>uac-ExplicitACBarringList</w:t>
      </w:r>
      <w:proofErr w:type="spellEnd"/>
      <w:r w:rsidRPr="007A5C6C">
        <w:t xml:space="preserve"> is used:</w:t>
      </w:r>
    </w:p>
    <w:p w:rsidR="00EF75FD" w:rsidRPr="007A5C6C" w:rsidRDefault="00EF75FD" w:rsidP="00EF75FD">
      <w:pPr>
        <w:pStyle w:val="B4"/>
        <w:rPr>
          <w:lang w:eastAsia="ko-KR"/>
        </w:rPr>
      </w:pPr>
      <w:r w:rsidRPr="007A5C6C">
        <w:rPr>
          <w:lang w:eastAsia="ko-KR"/>
        </w:rPr>
        <w:t>4&gt;</w:t>
      </w:r>
      <w:r w:rsidRPr="007A5C6C">
        <w:tab/>
        <w:t>if</w:t>
      </w:r>
      <w:r w:rsidRPr="007A5C6C">
        <w:rPr>
          <w:lang w:eastAsia="ko-KR"/>
        </w:rPr>
        <w:t xml:space="preserve"> the</w:t>
      </w:r>
      <w:r w:rsidRPr="007A5C6C">
        <w:t xml:space="preserve"> corresponding </w:t>
      </w:r>
      <w:r w:rsidRPr="007A5C6C">
        <w:rPr>
          <w:i/>
        </w:rPr>
        <w:t>UAC-</w:t>
      </w:r>
      <w:proofErr w:type="spellStart"/>
      <w:r w:rsidRPr="007A5C6C">
        <w:rPr>
          <w:i/>
        </w:rPr>
        <w:t>BarringPerCatList</w:t>
      </w:r>
      <w:proofErr w:type="spellEnd"/>
      <w:r w:rsidRPr="007A5C6C">
        <w:t xml:space="preserve"> contains a </w:t>
      </w:r>
      <w:r w:rsidRPr="007A5C6C">
        <w:rPr>
          <w:i/>
        </w:rPr>
        <w:t>UAC-</w:t>
      </w:r>
      <w:proofErr w:type="spellStart"/>
      <w:r w:rsidRPr="007A5C6C">
        <w:rPr>
          <w:i/>
        </w:rPr>
        <w:t>BarringPerCat</w:t>
      </w:r>
      <w:proofErr w:type="spellEnd"/>
      <w:r w:rsidRPr="007A5C6C">
        <w:rPr>
          <w:i/>
        </w:rPr>
        <w:t xml:space="preserve"> </w:t>
      </w:r>
      <w:r w:rsidRPr="007A5C6C">
        <w:t xml:space="preserve">entry corresponding to the </w:t>
      </w:r>
      <w:r w:rsidRPr="007A5C6C">
        <w:rPr>
          <w:lang w:eastAsia="ko-KR"/>
        </w:rPr>
        <w:t>Access Category</w:t>
      </w:r>
      <w:r w:rsidRPr="007A5C6C">
        <w:t>:</w:t>
      </w:r>
    </w:p>
    <w:p w:rsidR="00EF75FD" w:rsidRPr="007A5C6C" w:rsidRDefault="00EF75FD" w:rsidP="00EF75FD">
      <w:pPr>
        <w:pStyle w:val="B5"/>
        <w:rPr>
          <w:lang w:eastAsia="ko-KR"/>
        </w:rPr>
      </w:pPr>
      <w:r w:rsidRPr="007A5C6C">
        <w:t>5&gt;</w:t>
      </w:r>
      <w:r w:rsidRPr="007A5C6C">
        <w:tab/>
      </w:r>
      <w:r w:rsidRPr="007A5C6C">
        <w:rPr>
          <w:rFonts w:eastAsia="PMingLiU"/>
          <w:lang w:eastAsia="zh-TW"/>
        </w:rPr>
        <w:t>select</w:t>
      </w:r>
      <w:r w:rsidRPr="007A5C6C">
        <w:t xml:space="preserve"> the </w:t>
      </w:r>
      <w:r w:rsidRPr="007A5C6C">
        <w:rPr>
          <w:i/>
        </w:rPr>
        <w:t>UAC-</w:t>
      </w:r>
      <w:proofErr w:type="spellStart"/>
      <w:r w:rsidRPr="007A5C6C">
        <w:rPr>
          <w:i/>
        </w:rPr>
        <w:t>BarringPerCat</w:t>
      </w:r>
      <w:proofErr w:type="spellEnd"/>
      <w:r w:rsidRPr="007A5C6C">
        <w:rPr>
          <w:i/>
        </w:rPr>
        <w:t xml:space="preserve"> </w:t>
      </w:r>
      <w:r w:rsidRPr="007A5C6C">
        <w:t>entry;</w:t>
      </w:r>
    </w:p>
    <w:p w:rsidR="00EF75FD" w:rsidRPr="007A5C6C" w:rsidRDefault="00EF75FD" w:rsidP="00EF75FD">
      <w:pPr>
        <w:pStyle w:val="B5"/>
      </w:pPr>
      <w:r w:rsidRPr="007A5C6C">
        <w:rPr>
          <w:lang w:eastAsia="ko-KR"/>
        </w:rPr>
        <w:t>5</w:t>
      </w:r>
      <w:r w:rsidRPr="007A5C6C">
        <w:t>&gt;</w:t>
      </w:r>
      <w:r w:rsidRPr="007A5C6C">
        <w:tab/>
        <w:t xml:space="preserve">if the </w:t>
      </w:r>
      <w:proofErr w:type="spellStart"/>
      <w:r w:rsidRPr="007A5C6C">
        <w:rPr>
          <w:i/>
        </w:rPr>
        <w:t>uac-BarringInfoSetList</w:t>
      </w:r>
      <w:proofErr w:type="spellEnd"/>
      <w:r w:rsidRPr="007A5C6C">
        <w:t xml:space="preserve"> contains a </w:t>
      </w:r>
      <w:r w:rsidRPr="007A5C6C">
        <w:rPr>
          <w:i/>
        </w:rPr>
        <w:t>UAC-</w:t>
      </w:r>
      <w:proofErr w:type="spellStart"/>
      <w:r w:rsidRPr="007A5C6C">
        <w:rPr>
          <w:i/>
        </w:rPr>
        <w:t>BarringInfoSet</w:t>
      </w:r>
      <w:proofErr w:type="spellEnd"/>
      <w:r w:rsidRPr="007A5C6C">
        <w:t xml:space="preserve"> entry corresponding to the selected </w:t>
      </w:r>
      <w:proofErr w:type="spellStart"/>
      <w:r w:rsidRPr="007A5C6C">
        <w:rPr>
          <w:i/>
        </w:rPr>
        <w:t>uac-barringInfoSetIndex</w:t>
      </w:r>
      <w:proofErr w:type="spellEnd"/>
      <w:r w:rsidRPr="007A5C6C">
        <w:t xml:space="preserve"> in the </w:t>
      </w:r>
      <w:r w:rsidRPr="007A5C6C">
        <w:rPr>
          <w:i/>
        </w:rPr>
        <w:t>UAC-</w:t>
      </w:r>
      <w:proofErr w:type="spellStart"/>
      <w:r w:rsidRPr="007A5C6C">
        <w:rPr>
          <w:i/>
        </w:rPr>
        <w:t>BarringPerCat</w:t>
      </w:r>
      <w:proofErr w:type="spellEnd"/>
      <w:r w:rsidRPr="007A5C6C">
        <w:t>:</w:t>
      </w:r>
    </w:p>
    <w:p w:rsidR="00EF75FD" w:rsidRPr="007A5C6C" w:rsidRDefault="00EF75FD" w:rsidP="00EF75FD">
      <w:pPr>
        <w:pStyle w:val="B6"/>
      </w:pPr>
      <w:r w:rsidRPr="007A5C6C">
        <w:t>6&gt;</w:t>
      </w:r>
      <w:r w:rsidRPr="007A5C6C">
        <w:tab/>
        <w:t>select the UAC-</w:t>
      </w:r>
      <w:proofErr w:type="spellStart"/>
      <w:r w:rsidRPr="007A5C6C">
        <w:t>BarringInfoSet</w:t>
      </w:r>
      <w:proofErr w:type="spellEnd"/>
      <w:r w:rsidRPr="007A5C6C">
        <w:t xml:space="preserve"> entry;</w:t>
      </w:r>
    </w:p>
    <w:p w:rsidR="00EF75FD" w:rsidRPr="007A5C6C" w:rsidRDefault="00EF75FD" w:rsidP="00EF75FD">
      <w:pPr>
        <w:pStyle w:val="B6"/>
      </w:pPr>
      <w:r w:rsidRPr="007A5C6C">
        <w:t>6&gt;</w:t>
      </w:r>
      <w:r w:rsidRPr="007A5C6C">
        <w:tab/>
        <w:t>perform access barring check for the Access Category as specified in 5.3.14.5, using the selected UAC-</w:t>
      </w:r>
      <w:proofErr w:type="spellStart"/>
      <w:r w:rsidRPr="007A5C6C">
        <w:t>BarringInfoSet</w:t>
      </w:r>
      <w:proofErr w:type="spellEnd"/>
      <w:r w:rsidRPr="007A5C6C">
        <w:t xml:space="preserve"> as "UAC barring parameter";</w:t>
      </w:r>
    </w:p>
    <w:p w:rsidR="00EF75FD" w:rsidRPr="007A5C6C" w:rsidRDefault="00EF75FD" w:rsidP="00EF75FD">
      <w:pPr>
        <w:pStyle w:val="B5"/>
      </w:pPr>
      <w:r w:rsidRPr="007A5C6C">
        <w:rPr>
          <w:lang w:eastAsia="ko-KR"/>
        </w:rPr>
        <w:t>5</w:t>
      </w:r>
      <w:r w:rsidRPr="007A5C6C">
        <w:t>&gt;</w:t>
      </w:r>
      <w:r w:rsidRPr="007A5C6C">
        <w:tab/>
        <w:t>else:</w:t>
      </w:r>
    </w:p>
    <w:p w:rsidR="00EF75FD" w:rsidRPr="007A5C6C" w:rsidRDefault="00EF75FD" w:rsidP="00EF75FD">
      <w:pPr>
        <w:pStyle w:val="B6"/>
      </w:pPr>
      <w:r w:rsidRPr="007A5C6C">
        <w:t>6&gt;</w:t>
      </w:r>
      <w:r w:rsidRPr="007A5C6C">
        <w:tab/>
        <w:t>consider the access attempt as allowed;</w:t>
      </w:r>
    </w:p>
    <w:p w:rsidR="00EF75FD" w:rsidRPr="007A5C6C" w:rsidRDefault="00EF75FD" w:rsidP="00EF75FD">
      <w:pPr>
        <w:pStyle w:val="B4"/>
        <w:rPr>
          <w:lang w:eastAsia="ko-KR"/>
        </w:rPr>
      </w:pPr>
      <w:r w:rsidRPr="007A5C6C">
        <w:rPr>
          <w:lang w:eastAsia="ko-KR"/>
        </w:rPr>
        <w:t>4&gt;</w:t>
      </w:r>
      <w:r w:rsidRPr="007A5C6C">
        <w:rPr>
          <w:lang w:eastAsia="ko-KR"/>
        </w:rPr>
        <w:tab/>
        <w:t>else:</w:t>
      </w:r>
    </w:p>
    <w:p w:rsidR="00EF75FD" w:rsidRPr="007A5C6C" w:rsidRDefault="00EF75FD" w:rsidP="00EF75FD">
      <w:pPr>
        <w:pStyle w:val="B5"/>
      </w:pPr>
      <w:r w:rsidRPr="007A5C6C">
        <w:rPr>
          <w:lang w:eastAsia="ko-KR"/>
        </w:rPr>
        <w:t>5&gt;</w:t>
      </w:r>
      <w:r w:rsidRPr="007A5C6C">
        <w:rPr>
          <w:lang w:eastAsia="ko-KR"/>
        </w:rPr>
        <w:tab/>
        <w:t xml:space="preserve">consider </w:t>
      </w:r>
      <w:r w:rsidRPr="007A5C6C">
        <w:t>the access attempt as allowed;</w:t>
      </w:r>
    </w:p>
    <w:p w:rsidR="00EF75FD" w:rsidRPr="007A5C6C" w:rsidRDefault="00EF75FD" w:rsidP="00EF75FD">
      <w:pPr>
        <w:pStyle w:val="B3"/>
      </w:pPr>
      <w:r w:rsidRPr="007A5C6C">
        <w:t>3&gt;</w:t>
      </w:r>
      <w:r w:rsidRPr="007A5C6C">
        <w:tab/>
        <w:t xml:space="preserve">else if the </w:t>
      </w:r>
      <w:proofErr w:type="spellStart"/>
      <w:r w:rsidRPr="007A5C6C">
        <w:t>uac-ACBarringListType</w:t>
      </w:r>
      <w:proofErr w:type="spellEnd"/>
      <w:r w:rsidRPr="007A5C6C">
        <w:t xml:space="preserve"> indicates that </w:t>
      </w:r>
      <w:proofErr w:type="spellStart"/>
      <w:r w:rsidRPr="007A5C6C">
        <w:t>uac-ImplicitACBarringList</w:t>
      </w:r>
      <w:proofErr w:type="spellEnd"/>
      <w:r w:rsidRPr="007A5C6C">
        <w:t xml:space="preserve"> is used:</w:t>
      </w:r>
    </w:p>
    <w:p w:rsidR="00EF75FD" w:rsidRPr="007A5C6C" w:rsidRDefault="00EF75FD" w:rsidP="00EF75FD">
      <w:pPr>
        <w:pStyle w:val="B4"/>
      </w:pPr>
      <w:r w:rsidRPr="007A5C6C">
        <w:t>4&gt;</w:t>
      </w:r>
      <w:r w:rsidRPr="007A5C6C">
        <w:tab/>
      </w:r>
      <w:r w:rsidRPr="007A5C6C">
        <w:rPr>
          <w:lang w:eastAsia="ko-KR"/>
        </w:rPr>
        <w:t xml:space="preserve">select the </w:t>
      </w:r>
      <w:proofErr w:type="spellStart"/>
      <w:r w:rsidRPr="007A5C6C">
        <w:rPr>
          <w:i/>
          <w:lang w:eastAsia="ko-KR"/>
        </w:rPr>
        <w:t>uac-</w:t>
      </w:r>
      <w:r w:rsidRPr="007A5C6C">
        <w:rPr>
          <w:i/>
        </w:rPr>
        <w:t>BarringInfoSetIndex</w:t>
      </w:r>
      <w:proofErr w:type="spellEnd"/>
      <w:r w:rsidRPr="007A5C6C">
        <w:t xml:space="preserve"> corresponding to the Access Category in the </w:t>
      </w:r>
      <w:proofErr w:type="spellStart"/>
      <w:r w:rsidRPr="007A5C6C">
        <w:rPr>
          <w:i/>
        </w:rPr>
        <w:t>uac-ImplicitACBarringList</w:t>
      </w:r>
      <w:proofErr w:type="spellEnd"/>
      <w:r w:rsidRPr="007A5C6C">
        <w:t>;</w:t>
      </w:r>
    </w:p>
    <w:p w:rsidR="00EF75FD" w:rsidRPr="007A5C6C" w:rsidRDefault="00EF75FD" w:rsidP="00EF75FD">
      <w:pPr>
        <w:pStyle w:val="B4"/>
      </w:pPr>
      <w:r w:rsidRPr="007A5C6C">
        <w:t>4&gt;</w:t>
      </w:r>
      <w:r w:rsidRPr="007A5C6C">
        <w:tab/>
        <w:t xml:space="preserve">if the </w:t>
      </w:r>
      <w:proofErr w:type="spellStart"/>
      <w:r w:rsidRPr="007A5C6C">
        <w:t>uac-BarringInfoSetList</w:t>
      </w:r>
      <w:proofErr w:type="spellEnd"/>
      <w:r w:rsidRPr="007A5C6C">
        <w:t xml:space="preserve"> contains the UAC-</w:t>
      </w:r>
      <w:proofErr w:type="spellStart"/>
      <w:r w:rsidRPr="007A5C6C">
        <w:t>BarringInfoSet</w:t>
      </w:r>
      <w:proofErr w:type="spellEnd"/>
      <w:r w:rsidRPr="007A5C6C">
        <w:t xml:space="preserve"> entry corresponding to the selected </w:t>
      </w:r>
      <w:proofErr w:type="spellStart"/>
      <w:r w:rsidRPr="007A5C6C">
        <w:t>uac-BarringInfoSetIndex</w:t>
      </w:r>
      <w:proofErr w:type="spellEnd"/>
      <w:r w:rsidRPr="007A5C6C">
        <w:t>:</w:t>
      </w:r>
    </w:p>
    <w:p w:rsidR="00EF75FD" w:rsidRPr="007A5C6C" w:rsidRDefault="00EF75FD" w:rsidP="00EF75FD">
      <w:pPr>
        <w:pStyle w:val="B5"/>
      </w:pPr>
      <w:r w:rsidRPr="007A5C6C">
        <w:t>5&gt;</w:t>
      </w:r>
      <w:r w:rsidRPr="007A5C6C">
        <w:tab/>
        <w:t xml:space="preserve">select the </w:t>
      </w:r>
      <w:r w:rsidRPr="007A5C6C">
        <w:rPr>
          <w:i/>
        </w:rPr>
        <w:t>UAC-</w:t>
      </w:r>
      <w:proofErr w:type="spellStart"/>
      <w:r w:rsidRPr="007A5C6C">
        <w:rPr>
          <w:i/>
        </w:rPr>
        <w:t>BarringInfoSet</w:t>
      </w:r>
      <w:proofErr w:type="spellEnd"/>
      <w:r w:rsidRPr="007A5C6C">
        <w:t xml:space="preserve"> entry;</w:t>
      </w:r>
    </w:p>
    <w:p w:rsidR="00EF75FD" w:rsidRPr="007A5C6C" w:rsidRDefault="00EF75FD" w:rsidP="00EF75FD">
      <w:pPr>
        <w:pStyle w:val="B5"/>
      </w:pPr>
      <w:r w:rsidRPr="007A5C6C">
        <w:t>5&gt;</w:t>
      </w:r>
      <w:r w:rsidRPr="007A5C6C">
        <w:tab/>
        <w:t xml:space="preserve">perform access barring check for the Access Category as specified in 5.3.14.5, using the selected </w:t>
      </w:r>
      <w:r w:rsidRPr="007A5C6C">
        <w:rPr>
          <w:i/>
        </w:rPr>
        <w:t>UAC-</w:t>
      </w:r>
      <w:proofErr w:type="spellStart"/>
      <w:r w:rsidRPr="007A5C6C">
        <w:rPr>
          <w:i/>
        </w:rPr>
        <w:t>BarringInfoSet</w:t>
      </w:r>
      <w:proofErr w:type="spellEnd"/>
      <w:r w:rsidRPr="007A5C6C">
        <w:t xml:space="preserve"> as "UAC barring parameter";</w:t>
      </w:r>
    </w:p>
    <w:p w:rsidR="00EF75FD" w:rsidRPr="007A5C6C" w:rsidRDefault="00EF75FD" w:rsidP="00EF75FD">
      <w:pPr>
        <w:pStyle w:val="B4"/>
      </w:pPr>
      <w:r w:rsidRPr="007A5C6C">
        <w:t>4&gt;</w:t>
      </w:r>
      <w:r w:rsidRPr="007A5C6C">
        <w:tab/>
        <w:t>else:</w:t>
      </w:r>
    </w:p>
    <w:p w:rsidR="00EF75FD" w:rsidRPr="007A5C6C" w:rsidRDefault="00EF75FD" w:rsidP="00EF75FD">
      <w:pPr>
        <w:pStyle w:val="B5"/>
      </w:pPr>
      <w:r w:rsidRPr="007A5C6C">
        <w:t>5&gt;</w:t>
      </w:r>
      <w:r w:rsidRPr="007A5C6C">
        <w:tab/>
        <w:t>consider</w:t>
      </w:r>
      <w:r w:rsidRPr="007A5C6C">
        <w:rPr>
          <w:lang w:eastAsia="ko-KR"/>
        </w:rPr>
        <w:t xml:space="preserve"> </w:t>
      </w:r>
      <w:r w:rsidRPr="007A5C6C">
        <w:t>the access attempt as allowed;</w:t>
      </w:r>
    </w:p>
    <w:p w:rsidR="00EF75FD" w:rsidRPr="007A5C6C" w:rsidRDefault="00EF75FD" w:rsidP="00EF75FD">
      <w:pPr>
        <w:pStyle w:val="B3"/>
      </w:pPr>
      <w:r w:rsidRPr="007A5C6C">
        <w:t>3&gt;</w:t>
      </w:r>
      <w:r w:rsidRPr="007A5C6C">
        <w:tab/>
        <w:t>else:</w:t>
      </w:r>
    </w:p>
    <w:p w:rsidR="00EF75FD" w:rsidRPr="007A5C6C" w:rsidRDefault="00EF75FD" w:rsidP="00EF75FD">
      <w:pPr>
        <w:pStyle w:val="B4"/>
      </w:pPr>
      <w:r w:rsidRPr="007A5C6C">
        <w:t>4&gt;</w:t>
      </w:r>
      <w:r w:rsidRPr="007A5C6C">
        <w:tab/>
        <w:t>consider the access attempt as allowed;</w:t>
      </w:r>
    </w:p>
    <w:p w:rsidR="00EF75FD" w:rsidRPr="007A5C6C" w:rsidRDefault="00EF75FD" w:rsidP="00EF75FD">
      <w:pPr>
        <w:pStyle w:val="B1"/>
      </w:pPr>
      <w:r w:rsidRPr="007A5C6C">
        <w:rPr>
          <w:lang w:eastAsia="ko-KR"/>
        </w:rPr>
        <w:t>1</w:t>
      </w:r>
      <w:r w:rsidRPr="007A5C6C">
        <w:t>&gt;</w:t>
      </w:r>
      <w:r w:rsidRPr="007A5C6C">
        <w:tab/>
        <w:t xml:space="preserve">if the access </w:t>
      </w:r>
      <w:r w:rsidRPr="007A5C6C">
        <w:rPr>
          <w:rFonts w:eastAsia="PMingLiU"/>
          <w:lang w:eastAsia="zh-TW"/>
        </w:rPr>
        <w:t>barring check was requested</w:t>
      </w:r>
      <w:r w:rsidRPr="007A5C6C">
        <w:t xml:space="preserve"> by upper layers:</w:t>
      </w:r>
    </w:p>
    <w:p w:rsidR="00EF75FD" w:rsidRPr="007A5C6C" w:rsidRDefault="00EF75FD" w:rsidP="00EF75FD">
      <w:pPr>
        <w:pStyle w:val="B2"/>
      </w:pPr>
      <w:r w:rsidRPr="007A5C6C">
        <w:rPr>
          <w:lang w:eastAsia="ko-KR"/>
        </w:rPr>
        <w:t>2</w:t>
      </w:r>
      <w:r w:rsidRPr="007A5C6C">
        <w:t>&gt;</w:t>
      </w:r>
      <w:r w:rsidRPr="007A5C6C">
        <w:tab/>
        <w:t>if the access attempt is considered as barred:</w:t>
      </w:r>
    </w:p>
    <w:p w:rsidR="00EF75FD" w:rsidRPr="007A5C6C" w:rsidRDefault="00EF75FD" w:rsidP="00EF75FD">
      <w:pPr>
        <w:pStyle w:val="B3"/>
        <w:rPr>
          <w:lang w:eastAsia="zh-TW"/>
        </w:rPr>
      </w:pPr>
      <w:r w:rsidRPr="007A5C6C">
        <w:rPr>
          <w:lang w:eastAsia="zh-TW"/>
        </w:rPr>
        <w:t>3&gt;</w:t>
      </w:r>
      <w:r w:rsidRPr="007A5C6C">
        <w:rPr>
          <w:lang w:eastAsia="zh-TW"/>
        </w:rPr>
        <w:tab/>
        <w:t>if timer T302 is running:</w:t>
      </w:r>
    </w:p>
    <w:p w:rsidR="00EF75FD" w:rsidRPr="007A5C6C" w:rsidRDefault="00EF75FD" w:rsidP="00EF75FD">
      <w:pPr>
        <w:pStyle w:val="B4"/>
      </w:pPr>
      <w:r w:rsidRPr="007A5C6C">
        <w:t>4&gt;</w:t>
      </w:r>
      <w:r w:rsidRPr="007A5C6C">
        <w:tab/>
        <w:t>inform the upper layer that access barring is applicable for all access categories except categories '0' and '2', upon which the procedure ends;</w:t>
      </w:r>
    </w:p>
    <w:p w:rsidR="00EF75FD" w:rsidRPr="007A5C6C" w:rsidRDefault="00EF75FD" w:rsidP="00EF75FD">
      <w:pPr>
        <w:pStyle w:val="B3"/>
      </w:pPr>
      <w:r w:rsidRPr="007A5C6C">
        <w:t>3&gt;</w:t>
      </w:r>
      <w:r w:rsidRPr="007A5C6C">
        <w:tab/>
        <w:t>else:</w:t>
      </w:r>
    </w:p>
    <w:p w:rsidR="00EF75FD" w:rsidRPr="007A5C6C" w:rsidRDefault="00EF75FD" w:rsidP="00EF75FD">
      <w:pPr>
        <w:pStyle w:val="B4"/>
      </w:pPr>
      <w:r w:rsidRPr="007A5C6C">
        <w:t>4&gt;</w:t>
      </w:r>
      <w:r w:rsidRPr="007A5C6C">
        <w:tab/>
        <w:t>inform upper layers that the access attempt for the Access Category is barred, upon which the procedure ends;</w:t>
      </w:r>
    </w:p>
    <w:p w:rsidR="00EF75FD" w:rsidRPr="007A5C6C" w:rsidRDefault="00EF75FD" w:rsidP="00EF75FD">
      <w:pPr>
        <w:pStyle w:val="B2"/>
        <w:rPr>
          <w:lang w:eastAsia="zh-TW"/>
        </w:rPr>
      </w:pPr>
      <w:r w:rsidRPr="007A5C6C">
        <w:rPr>
          <w:lang w:eastAsia="zh-TW"/>
        </w:rPr>
        <w:t>2&gt;</w:t>
      </w:r>
      <w:r w:rsidRPr="007A5C6C">
        <w:rPr>
          <w:lang w:eastAsia="zh-TW"/>
        </w:rPr>
        <w:tab/>
        <w:t>else:</w:t>
      </w:r>
    </w:p>
    <w:p w:rsidR="00EF75FD" w:rsidRPr="007A5C6C" w:rsidRDefault="00EF75FD" w:rsidP="00EF75FD">
      <w:pPr>
        <w:pStyle w:val="B3"/>
        <w:rPr>
          <w:lang w:eastAsia="zh-TW"/>
        </w:rPr>
      </w:pPr>
      <w:r w:rsidRPr="007A5C6C">
        <w:rPr>
          <w:lang w:eastAsia="zh-TW"/>
        </w:rPr>
        <w:t>3&gt;</w:t>
      </w:r>
      <w:r w:rsidRPr="007A5C6C">
        <w:rPr>
          <w:lang w:eastAsia="zh-TW"/>
        </w:rPr>
        <w:tab/>
        <w:t>inform upper layers that the access attempt for the Access Category is allowed, upon which the procedure ends;</w:t>
      </w:r>
    </w:p>
    <w:p w:rsidR="00EF75FD" w:rsidRPr="007A5C6C" w:rsidRDefault="00EF75FD" w:rsidP="00EF75FD">
      <w:pPr>
        <w:pStyle w:val="B1"/>
        <w:rPr>
          <w:lang w:eastAsia="zh-TW"/>
        </w:rPr>
      </w:pPr>
      <w:r w:rsidRPr="007A5C6C">
        <w:rPr>
          <w:lang w:eastAsia="zh-TW"/>
        </w:rPr>
        <w:lastRenderedPageBreak/>
        <w:t>1&gt;</w:t>
      </w:r>
      <w:r w:rsidRPr="007A5C6C">
        <w:rPr>
          <w:lang w:eastAsia="zh-TW"/>
        </w:rPr>
        <w:tab/>
        <w:t>else:</w:t>
      </w:r>
    </w:p>
    <w:p w:rsidR="00EF75FD" w:rsidRPr="007A5C6C" w:rsidRDefault="00EF75FD" w:rsidP="00EF75FD">
      <w:pPr>
        <w:pStyle w:val="B2"/>
        <w:rPr>
          <w:lang w:eastAsia="zh-TW"/>
        </w:rPr>
      </w:pPr>
      <w:r w:rsidRPr="007A5C6C">
        <w:rPr>
          <w:lang w:eastAsia="zh-TW"/>
        </w:rPr>
        <w:t>2&gt;</w:t>
      </w:r>
      <w:r w:rsidRPr="007A5C6C">
        <w:rPr>
          <w:lang w:eastAsia="zh-TW"/>
        </w:rPr>
        <w:tab/>
        <w:t>the procedure ends.</w:t>
      </w:r>
    </w:p>
    <w:p w:rsidR="00EF75FD" w:rsidRPr="007A5C6C" w:rsidRDefault="00EF75FD" w:rsidP="00EF75FD">
      <w:r w:rsidRPr="007A5C6C">
        <w:t>[TS 38.331, clause 5.3.14</w:t>
      </w:r>
      <w:r w:rsidRPr="007A5C6C">
        <w:rPr>
          <w:lang w:eastAsia="zh-CN"/>
        </w:rPr>
        <w:t>.4</w:t>
      </w:r>
      <w:r w:rsidRPr="007A5C6C">
        <w:t>]</w:t>
      </w:r>
    </w:p>
    <w:p w:rsidR="00EF75FD" w:rsidRPr="007A5C6C" w:rsidRDefault="00EF75FD" w:rsidP="00EF75FD">
      <w:pPr>
        <w:rPr>
          <w:rFonts w:eastAsia="Malgun Gothic"/>
          <w:lang w:eastAsia="ja-JP"/>
        </w:rPr>
      </w:pPr>
      <w:r w:rsidRPr="007A5C6C">
        <w:rPr>
          <w:lang w:eastAsia="ja-JP"/>
        </w:rPr>
        <w:t>The UE shall:</w:t>
      </w:r>
    </w:p>
    <w:p w:rsidR="00EF75FD" w:rsidRPr="007A5C6C" w:rsidRDefault="00EF75FD" w:rsidP="00EF75FD">
      <w:pPr>
        <w:pStyle w:val="B1"/>
      </w:pPr>
      <w:r w:rsidRPr="007A5C6C">
        <w:t>1&gt;</w:t>
      </w:r>
      <w:r w:rsidRPr="007A5C6C">
        <w:tab/>
        <w:t>if timer T302 expires or is stopped, and if timer T390 corresponding to an Access Category is not running; or</w:t>
      </w:r>
    </w:p>
    <w:p w:rsidR="00EF75FD" w:rsidRPr="007A5C6C" w:rsidRDefault="00EF75FD" w:rsidP="00EF75FD">
      <w:pPr>
        <w:pStyle w:val="B1"/>
      </w:pPr>
      <w:r w:rsidRPr="007A5C6C">
        <w:t>1&gt;</w:t>
      </w:r>
      <w:r w:rsidRPr="007A5C6C">
        <w:tab/>
        <w:t>if timer T390 corresponding to an Access Category other than '2' expires or is stopped, and if timer T302 is not running; or</w:t>
      </w:r>
    </w:p>
    <w:p w:rsidR="00EF75FD" w:rsidRPr="007A5C6C" w:rsidRDefault="00EF75FD" w:rsidP="00EF75FD">
      <w:pPr>
        <w:pStyle w:val="B1"/>
      </w:pPr>
      <w:r w:rsidRPr="007A5C6C">
        <w:t>1&gt;</w:t>
      </w:r>
      <w:r w:rsidRPr="007A5C6C">
        <w:tab/>
        <w:t>if timer T390 corresponding to the Access Category '2' expires or is stopped:</w:t>
      </w:r>
    </w:p>
    <w:p w:rsidR="00EF75FD" w:rsidRPr="007A5C6C" w:rsidRDefault="00EF75FD" w:rsidP="00EF75FD">
      <w:pPr>
        <w:pStyle w:val="B2"/>
      </w:pPr>
      <w:r w:rsidRPr="007A5C6C">
        <w:t>2&gt;</w:t>
      </w:r>
      <w:r w:rsidRPr="007A5C6C">
        <w:tab/>
        <w:t>consider the barring for this Access Category to be alleviated;</w:t>
      </w:r>
    </w:p>
    <w:p w:rsidR="00EF75FD" w:rsidRPr="007A5C6C" w:rsidRDefault="00EF75FD" w:rsidP="00EF75FD">
      <w:pPr>
        <w:pStyle w:val="B1"/>
      </w:pPr>
      <w:r w:rsidRPr="007A5C6C">
        <w:t>1&gt;</w:t>
      </w:r>
      <w:r w:rsidRPr="007A5C6C">
        <w:tab/>
        <w:t>when barring for an Access Category is considered being alleviated:</w:t>
      </w:r>
    </w:p>
    <w:p w:rsidR="00EF75FD" w:rsidRPr="007A5C6C" w:rsidRDefault="00EF75FD" w:rsidP="00EF75FD">
      <w:pPr>
        <w:pStyle w:val="B2"/>
      </w:pPr>
      <w:r w:rsidRPr="007A5C6C">
        <w:t>2&gt;</w:t>
      </w:r>
      <w:r w:rsidRPr="007A5C6C">
        <w:tab/>
        <w:t>if the Access Category was informed to upper layers as barred:</w:t>
      </w:r>
    </w:p>
    <w:p w:rsidR="00EF75FD" w:rsidRPr="007A5C6C" w:rsidRDefault="00EF75FD" w:rsidP="00EF75FD">
      <w:pPr>
        <w:pStyle w:val="B3"/>
      </w:pPr>
      <w:r w:rsidRPr="007A5C6C">
        <w:t>3&gt;</w:t>
      </w:r>
      <w:r w:rsidRPr="007A5C6C">
        <w:tab/>
        <w:t>inform upper layers about barring alleviation for the Access Category.</w:t>
      </w:r>
    </w:p>
    <w:p w:rsidR="00EF75FD" w:rsidRPr="007A5C6C" w:rsidRDefault="00EF75FD" w:rsidP="00EF75FD">
      <w:pPr>
        <w:pStyle w:val="B2"/>
      </w:pPr>
      <w:r w:rsidRPr="007A5C6C">
        <w:t>2&gt;</w:t>
      </w:r>
      <w:r w:rsidRPr="007A5C6C">
        <w:tab/>
        <w:t>if barring is alleviated for Access Category '8':</w:t>
      </w:r>
    </w:p>
    <w:p w:rsidR="00EF75FD" w:rsidRPr="007A5C6C" w:rsidRDefault="00EF75FD" w:rsidP="00EF75FD">
      <w:pPr>
        <w:pStyle w:val="B3"/>
      </w:pPr>
      <w:r w:rsidRPr="007A5C6C">
        <w:t>3&gt;</w:t>
      </w:r>
      <w:r w:rsidRPr="007A5C6C">
        <w:tab/>
        <w:t>perform actions specified in 5.3.13.8;</w:t>
      </w:r>
    </w:p>
    <w:p w:rsidR="00EF75FD" w:rsidRPr="007A5C6C" w:rsidRDefault="00EF75FD" w:rsidP="00EF75FD">
      <w:r w:rsidRPr="007A5C6C">
        <w:t>[TS 38.331, clause 5.3.14</w:t>
      </w:r>
      <w:r w:rsidRPr="007A5C6C">
        <w:rPr>
          <w:lang w:eastAsia="zh-CN"/>
        </w:rPr>
        <w:t>.5</w:t>
      </w:r>
      <w:r w:rsidRPr="007A5C6C">
        <w:t>]</w:t>
      </w:r>
    </w:p>
    <w:p w:rsidR="00EF75FD" w:rsidRPr="007A5C6C" w:rsidRDefault="00EF75FD" w:rsidP="00EF75FD">
      <w:pPr>
        <w:rPr>
          <w:rFonts w:eastAsia="Malgun Gothic"/>
          <w:lang w:eastAsia="zh-CN"/>
        </w:rPr>
      </w:pPr>
      <w:r w:rsidRPr="007A5C6C">
        <w:rPr>
          <w:lang w:eastAsia="zh-CN"/>
        </w:rPr>
        <w:t>T</w:t>
      </w:r>
      <w:r w:rsidRPr="007A5C6C">
        <w:rPr>
          <w:lang w:eastAsia="ja-JP"/>
        </w:rPr>
        <w:t>he UE shall</w:t>
      </w:r>
      <w:r w:rsidRPr="007A5C6C">
        <w:rPr>
          <w:lang w:eastAsia="zh-CN"/>
        </w:rPr>
        <w:t>:</w:t>
      </w:r>
    </w:p>
    <w:p w:rsidR="00EF75FD" w:rsidRPr="007A5C6C" w:rsidRDefault="00EF75FD" w:rsidP="00EF75FD">
      <w:pPr>
        <w:pStyle w:val="B1"/>
      </w:pPr>
      <w:r w:rsidRPr="007A5C6C">
        <w:t>1&gt;</w:t>
      </w:r>
      <w:r w:rsidRPr="007A5C6C">
        <w:tab/>
        <w:t>if one or more Access Identities are indicated according to TS 24.501 [23], and</w:t>
      </w:r>
    </w:p>
    <w:p w:rsidR="00EF75FD" w:rsidRPr="007A5C6C" w:rsidRDefault="00EF75FD" w:rsidP="00EF75FD">
      <w:pPr>
        <w:pStyle w:val="B1"/>
      </w:pPr>
      <w:r w:rsidRPr="007A5C6C">
        <w:t>1&gt;</w:t>
      </w:r>
      <w:r w:rsidRPr="007A5C6C">
        <w:tab/>
        <w:t xml:space="preserve">if for at least one of these Access Identities the corresponding bit in the </w:t>
      </w:r>
      <w:proofErr w:type="spellStart"/>
      <w:r w:rsidRPr="007A5C6C">
        <w:rPr>
          <w:i/>
        </w:rPr>
        <w:t>u</w:t>
      </w:r>
      <w:r w:rsidRPr="007A5C6C">
        <w:rPr>
          <w:i/>
          <w:iCs/>
        </w:rPr>
        <w:t>ac-BarringForAccessIdentity</w:t>
      </w:r>
      <w:proofErr w:type="spellEnd"/>
      <w:r w:rsidRPr="007A5C6C">
        <w:t xml:space="preserve"> contained in "UAC barring parameter" is set to </w:t>
      </w:r>
      <w:r w:rsidRPr="007A5C6C">
        <w:rPr>
          <w:i/>
        </w:rPr>
        <w:t>zero</w:t>
      </w:r>
      <w:r w:rsidRPr="007A5C6C">
        <w:t>:</w:t>
      </w:r>
    </w:p>
    <w:p w:rsidR="00EF75FD" w:rsidRPr="007A5C6C" w:rsidRDefault="00EF75FD" w:rsidP="00EF75FD">
      <w:pPr>
        <w:pStyle w:val="B2"/>
      </w:pPr>
      <w:r w:rsidRPr="007A5C6C">
        <w:t>2&gt;</w:t>
      </w:r>
      <w:r w:rsidRPr="007A5C6C">
        <w:tab/>
        <w:t>consider the access attempt as allowed;</w:t>
      </w:r>
    </w:p>
    <w:p w:rsidR="00EF75FD" w:rsidRPr="007A5C6C" w:rsidRDefault="00EF75FD" w:rsidP="00EF75FD">
      <w:pPr>
        <w:pStyle w:val="B1"/>
      </w:pPr>
      <w:r w:rsidRPr="007A5C6C">
        <w:t>1&gt;</w:t>
      </w:r>
      <w:r w:rsidRPr="007A5C6C">
        <w:tab/>
        <w:t>else:</w:t>
      </w:r>
    </w:p>
    <w:p w:rsidR="00EF75FD" w:rsidRPr="007A5C6C" w:rsidRDefault="00EF75FD" w:rsidP="00EF75FD">
      <w:pPr>
        <w:pStyle w:val="B2"/>
      </w:pPr>
      <w:r w:rsidRPr="007A5C6C">
        <w:t>2&gt;</w:t>
      </w:r>
      <w:r w:rsidRPr="007A5C6C">
        <w:tab/>
        <w:t>draw a random number '</w:t>
      </w:r>
      <w:r w:rsidRPr="007A5C6C">
        <w:rPr>
          <w:i/>
        </w:rPr>
        <w:t>rand</w:t>
      </w:r>
      <w:r w:rsidRPr="007A5C6C">
        <w:t xml:space="preserve">' uniformly distributed in the range: 0 ≤ </w:t>
      </w:r>
      <w:r w:rsidRPr="007A5C6C">
        <w:rPr>
          <w:i/>
        </w:rPr>
        <w:t>rand</w:t>
      </w:r>
      <w:r w:rsidRPr="007A5C6C">
        <w:t xml:space="preserve"> &lt; 1;</w:t>
      </w:r>
    </w:p>
    <w:p w:rsidR="00EF75FD" w:rsidRPr="007A5C6C" w:rsidRDefault="00EF75FD" w:rsidP="00EF75FD">
      <w:pPr>
        <w:pStyle w:val="B2"/>
      </w:pPr>
      <w:r w:rsidRPr="007A5C6C">
        <w:t>2&gt;</w:t>
      </w:r>
      <w:r w:rsidRPr="007A5C6C">
        <w:tab/>
        <w:t>if '</w:t>
      </w:r>
      <w:r w:rsidRPr="007A5C6C">
        <w:rPr>
          <w:i/>
        </w:rPr>
        <w:t>rand</w:t>
      </w:r>
      <w:r w:rsidRPr="007A5C6C">
        <w:t xml:space="preserve">' is lower than the value indicated by </w:t>
      </w:r>
      <w:proofErr w:type="spellStart"/>
      <w:r w:rsidRPr="007A5C6C">
        <w:rPr>
          <w:i/>
        </w:rPr>
        <w:t>u</w:t>
      </w:r>
      <w:r w:rsidRPr="007A5C6C">
        <w:rPr>
          <w:i/>
          <w:iCs/>
        </w:rPr>
        <w:t>ac-BarringFactor</w:t>
      </w:r>
      <w:proofErr w:type="spellEnd"/>
      <w:r w:rsidRPr="007A5C6C">
        <w:t xml:space="preserve"> included in "UAC barring parameter":</w:t>
      </w:r>
    </w:p>
    <w:p w:rsidR="00EF75FD" w:rsidRPr="007A5C6C" w:rsidRDefault="00EF75FD" w:rsidP="00EF75FD">
      <w:pPr>
        <w:pStyle w:val="B3"/>
      </w:pPr>
      <w:r w:rsidRPr="007A5C6C">
        <w:t>3&gt;</w:t>
      </w:r>
      <w:r w:rsidRPr="007A5C6C">
        <w:tab/>
        <w:t>consider the access attempt as allowed;</w:t>
      </w:r>
    </w:p>
    <w:p w:rsidR="00EF75FD" w:rsidRPr="007A5C6C" w:rsidRDefault="00EF75FD" w:rsidP="00EF75FD">
      <w:pPr>
        <w:pStyle w:val="B2"/>
      </w:pPr>
      <w:r w:rsidRPr="007A5C6C">
        <w:t>2&gt;</w:t>
      </w:r>
      <w:r w:rsidRPr="007A5C6C">
        <w:tab/>
        <w:t>else:</w:t>
      </w:r>
    </w:p>
    <w:p w:rsidR="00EF75FD" w:rsidRPr="007A5C6C" w:rsidRDefault="00EF75FD" w:rsidP="00EF75FD">
      <w:pPr>
        <w:pStyle w:val="B3"/>
      </w:pPr>
      <w:r w:rsidRPr="007A5C6C">
        <w:t>3&gt;</w:t>
      </w:r>
      <w:r w:rsidRPr="007A5C6C">
        <w:tab/>
        <w:t>consider the access attempt as barred;</w:t>
      </w:r>
    </w:p>
    <w:p w:rsidR="00EF75FD" w:rsidRPr="007A5C6C" w:rsidRDefault="00EF75FD" w:rsidP="00EF75FD">
      <w:pPr>
        <w:pStyle w:val="B1"/>
      </w:pPr>
      <w:r w:rsidRPr="007A5C6C">
        <w:t>1&gt;</w:t>
      </w:r>
      <w:r w:rsidRPr="007A5C6C">
        <w:tab/>
        <w:t>if the access attempt is considered as barred:</w:t>
      </w:r>
    </w:p>
    <w:p w:rsidR="00EF75FD" w:rsidRPr="007A5C6C" w:rsidRDefault="00EF75FD" w:rsidP="00EF75FD">
      <w:pPr>
        <w:pStyle w:val="B2"/>
      </w:pPr>
      <w:r w:rsidRPr="007A5C6C">
        <w:t>2&gt;</w:t>
      </w:r>
      <w:r w:rsidRPr="007A5C6C">
        <w:tab/>
        <w:t>draw a random number '</w:t>
      </w:r>
      <w:r w:rsidRPr="007A5C6C">
        <w:rPr>
          <w:i/>
        </w:rPr>
        <w:t>rand</w:t>
      </w:r>
      <w:r w:rsidRPr="007A5C6C">
        <w:t xml:space="preserve">' that is uniformly distributed in the range 0 ≤ </w:t>
      </w:r>
      <w:r w:rsidRPr="007A5C6C">
        <w:rPr>
          <w:i/>
        </w:rPr>
        <w:t>rand</w:t>
      </w:r>
      <w:r w:rsidRPr="007A5C6C">
        <w:t xml:space="preserve"> &lt; 1;</w:t>
      </w:r>
    </w:p>
    <w:p w:rsidR="00EF75FD" w:rsidRPr="007A5C6C" w:rsidRDefault="00EF75FD" w:rsidP="00EF75FD">
      <w:pPr>
        <w:pStyle w:val="B2"/>
      </w:pPr>
      <w:r w:rsidRPr="007A5C6C">
        <w:t>2&gt;</w:t>
      </w:r>
      <w:r w:rsidRPr="007A5C6C">
        <w:tab/>
        <w:t xml:space="preserve">start timer T390 for the Access Category with the timer value calculated as follows, using the </w:t>
      </w:r>
      <w:proofErr w:type="spellStart"/>
      <w:r w:rsidRPr="007A5C6C">
        <w:rPr>
          <w:i/>
        </w:rPr>
        <w:t>uac-BarringTime</w:t>
      </w:r>
      <w:proofErr w:type="spellEnd"/>
      <w:r w:rsidRPr="007A5C6C">
        <w:t xml:space="preserve"> included in</w:t>
      </w:r>
      <w:r w:rsidRPr="007A5C6C">
        <w:rPr>
          <w:i/>
          <w:iCs/>
        </w:rPr>
        <w:t xml:space="preserve"> </w:t>
      </w:r>
      <w:r w:rsidRPr="007A5C6C">
        <w:t>"AC barring parameter":</w:t>
      </w:r>
    </w:p>
    <w:p w:rsidR="00EF75FD" w:rsidRPr="007A5C6C" w:rsidRDefault="00EF75FD" w:rsidP="00EF75FD">
      <w:pPr>
        <w:pStyle w:val="B3"/>
      </w:pPr>
      <w:r w:rsidRPr="007A5C6C">
        <w:tab/>
        <w:t xml:space="preserve">T390 = (0.7+ 0.6 </w:t>
      </w:r>
      <w:r w:rsidRPr="007A5C6C">
        <w:rPr>
          <w:vertAlign w:val="subscript"/>
        </w:rPr>
        <w:t>*</w:t>
      </w:r>
      <w:r w:rsidRPr="007A5C6C">
        <w:t xml:space="preserve"> </w:t>
      </w:r>
      <w:r w:rsidRPr="007A5C6C">
        <w:rPr>
          <w:i/>
        </w:rPr>
        <w:t>rand</w:t>
      </w:r>
      <w:r w:rsidRPr="007A5C6C">
        <w:t xml:space="preserve">) </w:t>
      </w:r>
      <w:r w:rsidRPr="007A5C6C">
        <w:rPr>
          <w:vertAlign w:val="subscript"/>
        </w:rPr>
        <w:t>*</w:t>
      </w:r>
      <w:r w:rsidRPr="007A5C6C">
        <w:t xml:space="preserve"> </w:t>
      </w:r>
      <w:proofErr w:type="spellStart"/>
      <w:r w:rsidRPr="007A5C6C">
        <w:rPr>
          <w:i/>
        </w:rPr>
        <w:t>uac-BarringTime</w:t>
      </w:r>
      <w:proofErr w:type="spellEnd"/>
      <w:r w:rsidRPr="007A5C6C">
        <w:rPr>
          <w:i/>
        </w:rPr>
        <w:t>.</w:t>
      </w:r>
    </w:p>
    <w:p w:rsidR="00EF75FD" w:rsidRPr="007A5C6C" w:rsidRDefault="00EF75FD" w:rsidP="00EF75FD">
      <w:pPr>
        <w:pStyle w:val="H6"/>
        <w:rPr>
          <w:lang w:eastAsia="zh-CN"/>
        </w:rPr>
      </w:pPr>
      <w:r w:rsidRPr="007A5C6C">
        <w:rPr>
          <w:lang w:eastAsia="zh-CN"/>
        </w:rPr>
        <w:t>11.3.5.3</w:t>
      </w:r>
      <w:r w:rsidRPr="007A5C6C">
        <w:rPr>
          <w:lang w:eastAsia="zh-CN"/>
        </w:rPr>
        <w:tab/>
        <w:t>Test description</w:t>
      </w:r>
    </w:p>
    <w:p w:rsidR="00EF75FD" w:rsidRPr="007A5C6C" w:rsidRDefault="00EF75FD" w:rsidP="00EF75FD">
      <w:pPr>
        <w:pStyle w:val="H6"/>
        <w:rPr>
          <w:lang w:eastAsia="zh-CN"/>
        </w:rPr>
      </w:pPr>
      <w:r w:rsidRPr="007A5C6C">
        <w:rPr>
          <w:lang w:eastAsia="zh-CN"/>
        </w:rPr>
        <w:t>11.3.5.3.1</w:t>
      </w:r>
      <w:r w:rsidRPr="007A5C6C">
        <w:rPr>
          <w:lang w:eastAsia="zh-CN"/>
        </w:rPr>
        <w:tab/>
        <w:t>Pre-test conditions</w:t>
      </w:r>
    </w:p>
    <w:p w:rsidR="00EF75FD" w:rsidRPr="007A5C6C" w:rsidRDefault="00EF75FD" w:rsidP="00EF75FD">
      <w:pPr>
        <w:pStyle w:val="H6"/>
      </w:pPr>
      <w:r w:rsidRPr="007A5C6C">
        <w:t>System Simulator:</w:t>
      </w:r>
    </w:p>
    <w:p w:rsidR="00EF75FD" w:rsidRPr="007A5C6C" w:rsidRDefault="00EF75FD" w:rsidP="00EF75FD">
      <w:pPr>
        <w:pStyle w:val="B1"/>
      </w:pPr>
      <w:r w:rsidRPr="007A5C6C">
        <w:t>-</w:t>
      </w:r>
      <w:r w:rsidRPr="007A5C6C">
        <w:tab/>
        <w:t>2 NR cells: NR Cell 1 and 12 as specified in TS 38.508-1 [4] table 4.4.2-3 are configured as shown in Table 11.3.5.3.1–1. PLMN settings are defined in TS 36.523-1 [13] table 6.0.1-1.</w:t>
      </w:r>
    </w:p>
    <w:p w:rsidR="00EF75FD" w:rsidRPr="007A5C6C" w:rsidRDefault="00EF75FD" w:rsidP="00EF75FD">
      <w:pPr>
        <w:pStyle w:val="TH"/>
      </w:pPr>
      <w:r w:rsidRPr="007A5C6C">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EF75FD" w:rsidRPr="007A5C6C" w:rsidTr="00EF75FD">
        <w:trPr>
          <w:trHeight w:val="56"/>
          <w:jc w:val="center"/>
        </w:trPr>
        <w:tc>
          <w:tcPr>
            <w:tcW w:w="1999" w:type="dxa"/>
            <w:tcBorders>
              <w:top w:val="single" w:sz="4" w:space="0" w:color="auto"/>
              <w:left w:val="single" w:sz="4" w:space="0" w:color="auto"/>
              <w:right w:val="single" w:sz="4" w:space="0" w:color="auto"/>
            </w:tcBorders>
          </w:tcPr>
          <w:p w:rsidR="00EF75FD" w:rsidRPr="007A5C6C" w:rsidRDefault="00EF75FD" w:rsidP="00EF75FD">
            <w:pPr>
              <w:pStyle w:val="TAH"/>
            </w:pPr>
            <w:r w:rsidRPr="007A5C6C">
              <w:t>NR Cell</w:t>
            </w:r>
          </w:p>
        </w:tc>
        <w:tc>
          <w:tcPr>
            <w:tcW w:w="1793" w:type="dxa"/>
            <w:tcBorders>
              <w:top w:val="single" w:sz="4" w:space="0" w:color="auto"/>
              <w:left w:val="single" w:sz="4" w:space="0" w:color="auto"/>
              <w:right w:val="single" w:sz="4" w:space="0" w:color="auto"/>
            </w:tcBorders>
          </w:tcPr>
          <w:p w:rsidR="00EF75FD" w:rsidRPr="007A5C6C" w:rsidRDefault="00EF75FD" w:rsidP="00EF75FD">
            <w:pPr>
              <w:pStyle w:val="TAH"/>
            </w:pPr>
            <w:r w:rsidRPr="007A5C6C">
              <w:t>PLMN names</w:t>
            </w:r>
          </w:p>
        </w:tc>
      </w:tr>
      <w:tr w:rsidR="00EF75FD" w:rsidRPr="007A5C6C" w:rsidTr="00EF75FD">
        <w:trPr>
          <w:jc w:val="center"/>
        </w:trPr>
        <w:tc>
          <w:tcPr>
            <w:tcW w:w="1999"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pPr>
            <w:r w:rsidRPr="007A5C6C">
              <w:t>NR Cell 1</w:t>
            </w:r>
          </w:p>
        </w:tc>
        <w:tc>
          <w:tcPr>
            <w:tcW w:w="1793"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pPr>
            <w:r w:rsidRPr="007A5C6C">
              <w:t>PLMN1</w:t>
            </w:r>
          </w:p>
        </w:tc>
      </w:tr>
      <w:tr w:rsidR="00EF75FD" w:rsidRPr="007A5C6C" w:rsidTr="00EF75FD">
        <w:trPr>
          <w:jc w:val="center"/>
        </w:trPr>
        <w:tc>
          <w:tcPr>
            <w:tcW w:w="1999"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pPr>
            <w:r w:rsidRPr="007A5C6C">
              <w:t>NR Cell 12</w:t>
            </w:r>
          </w:p>
        </w:tc>
        <w:tc>
          <w:tcPr>
            <w:tcW w:w="1793"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C"/>
              <w:rPr>
                <w:rFonts w:cs="Arial"/>
              </w:rPr>
            </w:pPr>
            <w:r w:rsidRPr="007A5C6C">
              <w:rPr>
                <w:rFonts w:cs="Arial"/>
              </w:rPr>
              <w:t>PLMN2</w:t>
            </w:r>
          </w:p>
        </w:tc>
      </w:tr>
    </w:tbl>
    <w:p w:rsidR="00EF75FD" w:rsidRPr="007A5C6C" w:rsidRDefault="00EF75FD" w:rsidP="00EF75FD">
      <w:pPr>
        <w:pStyle w:val="B1"/>
      </w:pPr>
      <w:r w:rsidRPr="007A5C6C">
        <w:t>-</w:t>
      </w:r>
      <w:r w:rsidRPr="007A5C6C">
        <w:tab/>
        <w:t>System information combination NR-1 as defined in TS 38.508-1 [4] Table 4.4.3.1.2-1 is used in NR cells.</w:t>
      </w:r>
    </w:p>
    <w:p w:rsidR="00EF75FD" w:rsidRPr="007A5C6C" w:rsidRDefault="00EF75FD" w:rsidP="00EF75FD">
      <w:pPr>
        <w:pStyle w:val="H6"/>
      </w:pPr>
      <w:r w:rsidRPr="007A5C6C">
        <w:t>UE:</w:t>
      </w:r>
    </w:p>
    <w:p w:rsidR="00EF75FD" w:rsidRPr="007A5C6C" w:rsidRDefault="00EF75FD" w:rsidP="00EF75FD">
      <w:pPr>
        <w:pStyle w:val="B1"/>
      </w:pPr>
      <w:r w:rsidRPr="007A5C6C">
        <w:t>-</w:t>
      </w:r>
      <w:r w:rsidRPr="007A5C6C">
        <w:tab/>
        <w:t xml:space="preserve">The UE is equipped with USIM configuration 18 as defined in TS 38.508-1 [4] Table </w:t>
      </w:r>
      <w:r w:rsidRPr="007A5C6C">
        <w:rPr>
          <w:lang w:eastAsia="zh-CN"/>
        </w:rPr>
        <w:t>6.4.1-18</w:t>
      </w:r>
      <w:r w:rsidRPr="007A5C6C">
        <w:t>.</w:t>
      </w:r>
    </w:p>
    <w:p w:rsidR="00EF75FD" w:rsidRPr="007A5C6C" w:rsidRDefault="00EF75FD" w:rsidP="00EF75FD">
      <w:pPr>
        <w:pStyle w:val="H6"/>
      </w:pPr>
      <w:r w:rsidRPr="007A5C6C">
        <w:t>Preamble:</w:t>
      </w:r>
    </w:p>
    <w:p w:rsidR="00EF75FD" w:rsidRPr="007A5C6C" w:rsidRDefault="00EF75FD" w:rsidP="00EF75FD">
      <w:pPr>
        <w:pStyle w:val="B1"/>
        <w:rPr>
          <w:lang w:eastAsia="zh-CN"/>
        </w:rPr>
      </w:pPr>
      <w:r w:rsidRPr="007A5C6C">
        <w:rPr>
          <w:lang w:eastAsia="zh-CN"/>
        </w:rPr>
        <w:t>-</w:t>
      </w:r>
      <w:r w:rsidRPr="007A5C6C">
        <w:rPr>
          <w:lang w:eastAsia="zh-CN"/>
        </w:rPr>
        <w:tab/>
        <w:t>The UE is in state 1N-A, RRC_IDLE Connectivity (NR), in accordance with the procedure described in TS 38.508-1 [4], clause 4.5.2 and IMS PDU session establishment and IMS registration procedure need to be performed on NR Cell 1.</w:t>
      </w:r>
    </w:p>
    <w:p w:rsidR="00EF75FD" w:rsidRPr="007A5C6C" w:rsidRDefault="00EF75FD" w:rsidP="00EF75FD">
      <w:pPr>
        <w:pStyle w:val="H6"/>
        <w:rPr>
          <w:lang w:eastAsia="zh-CN"/>
        </w:rPr>
      </w:pPr>
      <w:r w:rsidRPr="007A5C6C">
        <w:rPr>
          <w:lang w:eastAsia="zh-CN"/>
        </w:rPr>
        <w:t>11.3.5.3.2</w:t>
      </w:r>
      <w:r w:rsidRPr="007A5C6C">
        <w:rPr>
          <w:lang w:eastAsia="zh-CN"/>
        </w:rPr>
        <w:tab/>
        <w:t>Test procedure sequence</w:t>
      </w:r>
    </w:p>
    <w:p w:rsidR="00EF75FD" w:rsidRPr="007A5C6C" w:rsidRDefault="00EF75FD" w:rsidP="00EF75FD">
      <w:r w:rsidRPr="007A5C6C">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rsidR="00EF75FD" w:rsidRPr="007A5C6C" w:rsidRDefault="00EF75FD" w:rsidP="00EF75FD">
      <w:pPr>
        <w:pStyle w:val="TH"/>
        <w:ind w:left="720" w:firstLine="720"/>
        <w:jc w:val="left"/>
      </w:pPr>
      <w:r w:rsidRPr="007A5C6C">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EF75FD" w:rsidRPr="007A5C6C" w:rsidTr="00EF75FD">
        <w:trPr>
          <w:trHeight w:val="270"/>
          <w:jc w:val="center"/>
        </w:trPr>
        <w:tc>
          <w:tcPr>
            <w:tcW w:w="436" w:type="dxa"/>
            <w:shd w:val="clear" w:color="auto" w:fill="auto"/>
          </w:tcPr>
          <w:p w:rsidR="00EF75FD" w:rsidRPr="007A5C6C" w:rsidRDefault="00EF75FD" w:rsidP="00EF75FD">
            <w:pPr>
              <w:pStyle w:val="TAH"/>
            </w:pPr>
          </w:p>
        </w:tc>
        <w:tc>
          <w:tcPr>
            <w:tcW w:w="1134" w:type="dxa"/>
            <w:shd w:val="clear" w:color="auto" w:fill="auto"/>
          </w:tcPr>
          <w:p w:rsidR="00EF75FD" w:rsidRPr="007A5C6C" w:rsidRDefault="00EF75FD" w:rsidP="00EF75FD">
            <w:pPr>
              <w:pStyle w:val="TAH"/>
            </w:pPr>
            <w:r w:rsidRPr="007A5C6C">
              <w:t>Parameter</w:t>
            </w:r>
          </w:p>
        </w:tc>
        <w:tc>
          <w:tcPr>
            <w:tcW w:w="1134" w:type="dxa"/>
            <w:shd w:val="clear" w:color="auto" w:fill="auto"/>
          </w:tcPr>
          <w:p w:rsidR="00EF75FD" w:rsidRPr="007A5C6C" w:rsidRDefault="00EF75FD" w:rsidP="00EF75FD">
            <w:pPr>
              <w:pStyle w:val="TAH"/>
            </w:pPr>
            <w:r w:rsidRPr="007A5C6C">
              <w:t>Unit</w:t>
            </w:r>
          </w:p>
        </w:tc>
        <w:tc>
          <w:tcPr>
            <w:tcW w:w="992" w:type="dxa"/>
            <w:shd w:val="clear" w:color="auto" w:fill="auto"/>
          </w:tcPr>
          <w:p w:rsidR="00EF75FD" w:rsidRPr="007A5C6C" w:rsidRDefault="00EF75FD" w:rsidP="00EF75FD">
            <w:pPr>
              <w:pStyle w:val="TAH"/>
            </w:pPr>
            <w:r w:rsidRPr="007A5C6C">
              <w:t>NR Cell 1</w:t>
            </w:r>
          </w:p>
        </w:tc>
        <w:tc>
          <w:tcPr>
            <w:tcW w:w="992" w:type="dxa"/>
            <w:shd w:val="clear" w:color="auto" w:fill="auto"/>
          </w:tcPr>
          <w:p w:rsidR="00EF75FD" w:rsidRPr="007A5C6C" w:rsidRDefault="00EF75FD" w:rsidP="00EF75FD">
            <w:pPr>
              <w:pStyle w:val="TAH"/>
            </w:pPr>
            <w:r w:rsidRPr="007A5C6C">
              <w:t>NR Cell 12</w:t>
            </w:r>
          </w:p>
        </w:tc>
        <w:tc>
          <w:tcPr>
            <w:tcW w:w="3402" w:type="dxa"/>
            <w:shd w:val="clear" w:color="auto" w:fill="auto"/>
          </w:tcPr>
          <w:p w:rsidR="00EF75FD" w:rsidRPr="007A5C6C" w:rsidRDefault="00EF75FD" w:rsidP="00EF75FD">
            <w:pPr>
              <w:pStyle w:val="TAH"/>
            </w:pPr>
            <w:r w:rsidRPr="007A5C6C">
              <w:t>Remarks</w:t>
            </w:r>
          </w:p>
        </w:tc>
      </w:tr>
      <w:tr w:rsidR="00EF75FD" w:rsidRPr="007A5C6C" w:rsidTr="00EF75FD">
        <w:trPr>
          <w:trHeight w:val="270"/>
          <w:jc w:val="center"/>
        </w:trPr>
        <w:tc>
          <w:tcPr>
            <w:tcW w:w="436" w:type="dxa"/>
            <w:shd w:val="clear" w:color="auto" w:fill="auto"/>
          </w:tcPr>
          <w:p w:rsidR="00EF75FD" w:rsidRPr="007A5C6C" w:rsidRDefault="00EF75FD" w:rsidP="00EF75FD">
            <w:pPr>
              <w:pStyle w:val="TAH"/>
            </w:pPr>
            <w:r w:rsidRPr="007A5C6C">
              <w:t>T0</w:t>
            </w:r>
          </w:p>
        </w:tc>
        <w:tc>
          <w:tcPr>
            <w:tcW w:w="1134" w:type="dxa"/>
            <w:shd w:val="clear" w:color="auto" w:fill="auto"/>
          </w:tcPr>
          <w:p w:rsidR="00EF75FD" w:rsidRPr="007A5C6C" w:rsidRDefault="00EF75FD" w:rsidP="00EF75FD">
            <w:pPr>
              <w:pStyle w:val="TAL"/>
            </w:pPr>
            <w:r w:rsidRPr="007A5C6C">
              <w:t>SS/PBCH</w:t>
            </w:r>
          </w:p>
          <w:p w:rsidR="00EF75FD" w:rsidRPr="007A5C6C" w:rsidRDefault="00EF75FD" w:rsidP="00EF75FD">
            <w:pPr>
              <w:pStyle w:val="TAL"/>
            </w:pPr>
            <w:r w:rsidRPr="007A5C6C">
              <w:t>SSS EPRE</w:t>
            </w:r>
          </w:p>
        </w:tc>
        <w:tc>
          <w:tcPr>
            <w:tcW w:w="1134" w:type="dxa"/>
            <w:shd w:val="clear" w:color="auto" w:fill="auto"/>
          </w:tcPr>
          <w:p w:rsidR="00EF75FD" w:rsidRPr="007A5C6C" w:rsidRDefault="00EF75FD" w:rsidP="00EF75FD">
            <w:pPr>
              <w:pStyle w:val="TAC"/>
            </w:pPr>
            <w:proofErr w:type="spellStart"/>
            <w:r w:rsidRPr="007A5C6C">
              <w:t>dBm</w:t>
            </w:r>
            <w:proofErr w:type="spellEnd"/>
            <w:r w:rsidRPr="007A5C6C">
              <w:t>/SCS</w:t>
            </w:r>
          </w:p>
        </w:tc>
        <w:tc>
          <w:tcPr>
            <w:tcW w:w="992" w:type="dxa"/>
            <w:shd w:val="clear" w:color="auto" w:fill="auto"/>
          </w:tcPr>
          <w:p w:rsidR="00EF75FD" w:rsidRPr="007A5C6C" w:rsidRDefault="00EF75FD" w:rsidP="00EF75FD">
            <w:pPr>
              <w:pStyle w:val="TAC"/>
            </w:pPr>
            <w:r w:rsidRPr="007A5C6C">
              <w:rPr>
                <w:lang w:eastAsia="zh-CN"/>
              </w:rPr>
              <w:t>-88</w:t>
            </w:r>
          </w:p>
        </w:tc>
        <w:tc>
          <w:tcPr>
            <w:tcW w:w="992" w:type="dxa"/>
            <w:shd w:val="clear" w:color="auto" w:fill="auto"/>
          </w:tcPr>
          <w:p w:rsidR="00EF75FD" w:rsidRPr="007A5C6C" w:rsidRDefault="00EF75FD" w:rsidP="00EF75FD">
            <w:pPr>
              <w:pStyle w:val="TAC"/>
            </w:pPr>
            <w:r w:rsidRPr="007A5C6C">
              <w:rPr>
                <w:lang w:eastAsia="zh-CN"/>
              </w:rPr>
              <w:t>Off</w:t>
            </w:r>
          </w:p>
        </w:tc>
        <w:tc>
          <w:tcPr>
            <w:tcW w:w="3402" w:type="dxa"/>
            <w:shd w:val="clear" w:color="auto" w:fill="auto"/>
          </w:tcPr>
          <w:p w:rsidR="00EF75FD" w:rsidRPr="007A5C6C" w:rsidRDefault="00EF75FD" w:rsidP="00EF75FD">
            <w:pPr>
              <w:pStyle w:val="TAL"/>
            </w:pPr>
            <w:r w:rsidRPr="007A5C6C">
              <w:t>The power level values are assigned to ensure UE registered on NR Cell 1.</w:t>
            </w:r>
          </w:p>
        </w:tc>
      </w:tr>
      <w:tr w:rsidR="00EF75FD" w:rsidRPr="007A5C6C" w:rsidTr="00EF75FD">
        <w:trPr>
          <w:trHeight w:val="349"/>
          <w:jc w:val="center"/>
        </w:trPr>
        <w:tc>
          <w:tcPr>
            <w:tcW w:w="436" w:type="dxa"/>
            <w:shd w:val="clear" w:color="auto" w:fill="auto"/>
          </w:tcPr>
          <w:p w:rsidR="00EF75FD" w:rsidRPr="007A5C6C" w:rsidRDefault="00EF75FD" w:rsidP="00EF75FD">
            <w:pPr>
              <w:pStyle w:val="TAH"/>
            </w:pPr>
            <w:r w:rsidRPr="007A5C6C">
              <w:t>T1</w:t>
            </w:r>
          </w:p>
        </w:tc>
        <w:tc>
          <w:tcPr>
            <w:tcW w:w="1134" w:type="dxa"/>
            <w:shd w:val="clear" w:color="auto" w:fill="auto"/>
          </w:tcPr>
          <w:p w:rsidR="00EF75FD" w:rsidRPr="007A5C6C" w:rsidRDefault="00EF75FD" w:rsidP="00EF75FD">
            <w:pPr>
              <w:pStyle w:val="TAL"/>
            </w:pPr>
            <w:r w:rsidRPr="007A5C6C">
              <w:t>SS/PBCH</w:t>
            </w:r>
          </w:p>
          <w:p w:rsidR="00EF75FD" w:rsidRPr="007A5C6C" w:rsidRDefault="00EF75FD" w:rsidP="00EF75FD">
            <w:pPr>
              <w:pStyle w:val="TAL"/>
            </w:pPr>
            <w:r w:rsidRPr="007A5C6C">
              <w:t>SSS EPRE</w:t>
            </w:r>
          </w:p>
        </w:tc>
        <w:tc>
          <w:tcPr>
            <w:tcW w:w="1134" w:type="dxa"/>
            <w:shd w:val="clear" w:color="auto" w:fill="auto"/>
          </w:tcPr>
          <w:p w:rsidR="00EF75FD" w:rsidRPr="007A5C6C" w:rsidRDefault="00EF75FD" w:rsidP="00EF75FD">
            <w:pPr>
              <w:pStyle w:val="TAC"/>
            </w:pPr>
            <w:proofErr w:type="spellStart"/>
            <w:r w:rsidRPr="007A5C6C">
              <w:t>dBm</w:t>
            </w:r>
            <w:proofErr w:type="spellEnd"/>
            <w:r w:rsidRPr="007A5C6C">
              <w:t>/SCS</w:t>
            </w:r>
          </w:p>
        </w:tc>
        <w:tc>
          <w:tcPr>
            <w:tcW w:w="992" w:type="dxa"/>
            <w:shd w:val="clear" w:color="auto" w:fill="auto"/>
          </w:tcPr>
          <w:p w:rsidR="00EF75FD" w:rsidRPr="007A5C6C" w:rsidRDefault="00EF75FD" w:rsidP="00EF75FD">
            <w:pPr>
              <w:pStyle w:val="TAC"/>
            </w:pPr>
            <w:r w:rsidRPr="007A5C6C">
              <w:rPr>
                <w:lang w:eastAsia="zh-CN"/>
              </w:rPr>
              <w:t>Off</w:t>
            </w:r>
          </w:p>
        </w:tc>
        <w:tc>
          <w:tcPr>
            <w:tcW w:w="992" w:type="dxa"/>
            <w:shd w:val="clear" w:color="auto" w:fill="auto"/>
          </w:tcPr>
          <w:p w:rsidR="00EF75FD" w:rsidRPr="007A5C6C" w:rsidRDefault="00EF75FD" w:rsidP="00EF75FD">
            <w:pPr>
              <w:pStyle w:val="TAC"/>
              <w:rPr>
                <w:lang w:eastAsia="zh-CN"/>
              </w:rPr>
            </w:pPr>
            <w:r w:rsidRPr="007A5C6C">
              <w:rPr>
                <w:lang w:eastAsia="zh-CN"/>
              </w:rPr>
              <w:t>-80</w:t>
            </w:r>
          </w:p>
        </w:tc>
        <w:tc>
          <w:tcPr>
            <w:tcW w:w="3402" w:type="dxa"/>
            <w:shd w:val="clear" w:color="auto" w:fill="auto"/>
          </w:tcPr>
          <w:p w:rsidR="00EF75FD" w:rsidRPr="007A5C6C" w:rsidRDefault="00EF75FD" w:rsidP="00EF75FD">
            <w:pPr>
              <w:pStyle w:val="TAL"/>
            </w:pPr>
            <w:r w:rsidRPr="007A5C6C">
              <w:t>The power level values are assigned to ensure UE registered on NR Cell 12.</w:t>
            </w:r>
          </w:p>
        </w:tc>
      </w:tr>
      <w:tr w:rsidR="00EF75FD" w:rsidRPr="007A5C6C" w:rsidTr="00EF75FD">
        <w:trPr>
          <w:trHeight w:val="341"/>
          <w:jc w:val="center"/>
        </w:trPr>
        <w:tc>
          <w:tcPr>
            <w:tcW w:w="436" w:type="dxa"/>
            <w:shd w:val="clear" w:color="auto" w:fill="auto"/>
          </w:tcPr>
          <w:p w:rsidR="00EF75FD" w:rsidRPr="007A5C6C" w:rsidRDefault="00EF75FD" w:rsidP="00EF75FD">
            <w:pPr>
              <w:pStyle w:val="TAH"/>
            </w:pPr>
            <w:r w:rsidRPr="007A5C6C">
              <w:t>T2</w:t>
            </w:r>
          </w:p>
        </w:tc>
        <w:tc>
          <w:tcPr>
            <w:tcW w:w="1134" w:type="dxa"/>
            <w:shd w:val="clear" w:color="auto" w:fill="auto"/>
          </w:tcPr>
          <w:p w:rsidR="00EF75FD" w:rsidRPr="007A5C6C" w:rsidRDefault="00EF75FD" w:rsidP="00EF75FD">
            <w:pPr>
              <w:pStyle w:val="TAL"/>
            </w:pPr>
            <w:r w:rsidRPr="007A5C6C">
              <w:t>SS/PBCH</w:t>
            </w:r>
          </w:p>
          <w:p w:rsidR="00EF75FD" w:rsidRPr="007A5C6C" w:rsidRDefault="00EF75FD" w:rsidP="00EF75FD">
            <w:pPr>
              <w:pStyle w:val="TAL"/>
            </w:pPr>
            <w:r w:rsidRPr="007A5C6C">
              <w:t>SSS EPRE</w:t>
            </w:r>
          </w:p>
        </w:tc>
        <w:tc>
          <w:tcPr>
            <w:tcW w:w="1134" w:type="dxa"/>
            <w:shd w:val="clear" w:color="auto" w:fill="auto"/>
          </w:tcPr>
          <w:p w:rsidR="00EF75FD" w:rsidRPr="007A5C6C" w:rsidRDefault="00EF75FD" w:rsidP="00EF75FD">
            <w:pPr>
              <w:pStyle w:val="TAC"/>
            </w:pPr>
            <w:proofErr w:type="spellStart"/>
            <w:r w:rsidRPr="007A5C6C">
              <w:t>dBm</w:t>
            </w:r>
            <w:proofErr w:type="spellEnd"/>
            <w:r w:rsidRPr="007A5C6C">
              <w:t>/SCS</w:t>
            </w:r>
          </w:p>
        </w:tc>
        <w:tc>
          <w:tcPr>
            <w:tcW w:w="992" w:type="dxa"/>
            <w:shd w:val="clear" w:color="auto" w:fill="auto"/>
          </w:tcPr>
          <w:p w:rsidR="00EF75FD" w:rsidRPr="007A5C6C" w:rsidRDefault="00EF75FD" w:rsidP="00EF75FD">
            <w:pPr>
              <w:pStyle w:val="TAC"/>
            </w:pPr>
            <w:r w:rsidRPr="007A5C6C">
              <w:rPr>
                <w:lang w:eastAsia="zh-CN"/>
              </w:rPr>
              <w:t>-80</w:t>
            </w:r>
          </w:p>
        </w:tc>
        <w:tc>
          <w:tcPr>
            <w:tcW w:w="992" w:type="dxa"/>
            <w:shd w:val="clear" w:color="auto" w:fill="auto"/>
          </w:tcPr>
          <w:p w:rsidR="00EF75FD" w:rsidRPr="007A5C6C" w:rsidRDefault="00EF75FD" w:rsidP="00EF75FD">
            <w:pPr>
              <w:pStyle w:val="TAC"/>
            </w:pPr>
            <w:r w:rsidRPr="007A5C6C">
              <w:rPr>
                <w:lang w:eastAsia="zh-CN"/>
              </w:rPr>
              <w:t>Off</w:t>
            </w:r>
          </w:p>
        </w:tc>
        <w:tc>
          <w:tcPr>
            <w:tcW w:w="3402" w:type="dxa"/>
            <w:shd w:val="clear" w:color="auto" w:fill="auto"/>
          </w:tcPr>
          <w:p w:rsidR="00EF75FD" w:rsidRPr="007A5C6C" w:rsidRDefault="00EF75FD" w:rsidP="00EF75FD">
            <w:pPr>
              <w:pStyle w:val="TAL"/>
            </w:pPr>
            <w:r w:rsidRPr="007A5C6C">
              <w:t>The power level values are assigned to ensure UE registered on NR Cell 1.</w:t>
            </w:r>
          </w:p>
        </w:tc>
      </w:tr>
      <w:tr w:rsidR="00EF75FD" w:rsidRPr="007A5C6C" w:rsidTr="00EF75FD">
        <w:trPr>
          <w:trHeight w:val="255"/>
          <w:jc w:val="center"/>
        </w:trPr>
        <w:tc>
          <w:tcPr>
            <w:tcW w:w="8090" w:type="dxa"/>
            <w:gridSpan w:val="6"/>
            <w:shd w:val="clear" w:color="auto" w:fill="auto"/>
          </w:tcPr>
          <w:p w:rsidR="00EF75FD" w:rsidRPr="007A5C6C" w:rsidRDefault="00EF75FD" w:rsidP="00EF75FD">
            <w:pPr>
              <w:pStyle w:val="TAN"/>
              <w:rPr>
                <w:lang w:eastAsia="zh-CN"/>
              </w:rPr>
            </w:pPr>
            <w:r w:rsidRPr="007A5C6C">
              <w:rPr>
                <w:lang w:eastAsia="zh-CN"/>
              </w:rPr>
              <w:t>Note 1:</w:t>
            </w:r>
            <w:r w:rsidRPr="007A5C6C">
              <w:rPr>
                <w:lang w:eastAsia="zh-CN"/>
              </w:rPr>
              <w:tab/>
              <w:t>Power level “Off” is defined in TS 38.508-1 [4] Table 6.2.2.1-3.</w:t>
            </w:r>
          </w:p>
        </w:tc>
      </w:tr>
    </w:tbl>
    <w:p w:rsidR="00EF75FD" w:rsidRPr="007A5C6C" w:rsidRDefault="00EF75FD" w:rsidP="00EF75FD"/>
    <w:p w:rsidR="00EF75FD" w:rsidRPr="007A5C6C" w:rsidRDefault="00EF75FD" w:rsidP="00EF75FD">
      <w:pPr>
        <w:pStyle w:val="TH"/>
        <w:ind w:left="720" w:firstLine="720"/>
        <w:jc w:val="left"/>
      </w:pPr>
      <w:r w:rsidRPr="007A5C6C">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EF75FD" w:rsidRPr="007A5C6C" w:rsidTr="00EF75FD">
        <w:trPr>
          <w:trHeight w:val="270"/>
          <w:jc w:val="center"/>
        </w:trPr>
        <w:tc>
          <w:tcPr>
            <w:tcW w:w="436" w:type="dxa"/>
            <w:shd w:val="clear" w:color="auto" w:fill="auto"/>
          </w:tcPr>
          <w:p w:rsidR="00EF75FD" w:rsidRPr="007A5C6C" w:rsidRDefault="00EF75FD" w:rsidP="00EF75FD">
            <w:pPr>
              <w:pStyle w:val="TAH"/>
            </w:pPr>
          </w:p>
        </w:tc>
        <w:tc>
          <w:tcPr>
            <w:tcW w:w="1134" w:type="dxa"/>
            <w:shd w:val="clear" w:color="auto" w:fill="auto"/>
          </w:tcPr>
          <w:p w:rsidR="00EF75FD" w:rsidRPr="007A5C6C" w:rsidRDefault="00EF75FD" w:rsidP="00EF75FD">
            <w:pPr>
              <w:pStyle w:val="TAH"/>
            </w:pPr>
            <w:r w:rsidRPr="007A5C6C">
              <w:t>Parameter</w:t>
            </w:r>
          </w:p>
        </w:tc>
        <w:tc>
          <w:tcPr>
            <w:tcW w:w="1134" w:type="dxa"/>
            <w:shd w:val="clear" w:color="auto" w:fill="auto"/>
          </w:tcPr>
          <w:p w:rsidR="00EF75FD" w:rsidRPr="007A5C6C" w:rsidRDefault="00EF75FD" w:rsidP="00EF75FD">
            <w:pPr>
              <w:pStyle w:val="TAH"/>
            </w:pPr>
            <w:r w:rsidRPr="007A5C6C">
              <w:t>Unit</w:t>
            </w:r>
          </w:p>
        </w:tc>
        <w:tc>
          <w:tcPr>
            <w:tcW w:w="992" w:type="dxa"/>
            <w:shd w:val="clear" w:color="auto" w:fill="auto"/>
          </w:tcPr>
          <w:p w:rsidR="00EF75FD" w:rsidRPr="007A5C6C" w:rsidRDefault="00EF75FD" w:rsidP="00EF75FD">
            <w:pPr>
              <w:pStyle w:val="TAH"/>
            </w:pPr>
            <w:r w:rsidRPr="007A5C6C">
              <w:t>NR Cell 1</w:t>
            </w:r>
          </w:p>
        </w:tc>
        <w:tc>
          <w:tcPr>
            <w:tcW w:w="992" w:type="dxa"/>
            <w:shd w:val="clear" w:color="auto" w:fill="auto"/>
          </w:tcPr>
          <w:p w:rsidR="00EF75FD" w:rsidRPr="007A5C6C" w:rsidRDefault="00EF75FD" w:rsidP="00EF75FD">
            <w:pPr>
              <w:pStyle w:val="TAH"/>
            </w:pPr>
            <w:r w:rsidRPr="007A5C6C">
              <w:t>NR Cell 12</w:t>
            </w:r>
          </w:p>
        </w:tc>
        <w:tc>
          <w:tcPr>
            <w:tcW w:w="3402" w:type="dxa"/>
            <w:shd w:val="clear" w:color="auto" w:fill="auto"/>
          </w:tcPr>
          <w:p w:rsidR="00EF75FD" w:rsidRPr="007A5C6C" w:rsidRDefault="00EF75FD" w:rsidP="00EF75FD">
            <w:pPr>
              <w:pStyle w:val="TAH"/>
            </w:pPr>
            <w:r w:rsidRPr="007A5C6C">
              <w:t>Remarks</w:t>
            </w:r>
          </w:p>
        </w:tc>
      </w:tr>
      <w:tr w:rsidR="00EF75FD" w:rsidRPr="007A5C6C" w:rsidTr="00EF75FD">
        <w:trPr>
          <w:trHeight w:val="270"/>
          <w:jc w:val="center"/>
        </w:trPr>
        <w:tc>
          <w:tcPr>
            <w:tcW w:w="436" w:type="dxa"/>
            <w:shd w:val="clear" w:color="auto" w:fill="auto"/>
          </w:tcPr>
          <w:p w:rsidR="00EF75FD" w:rsidRPr="007A5C6C" w:rsidRDefault="00EF75FD" w:rsidP="00EF75FD">
            <w:pPr>
              <w:pStyle w:val="TAH"/>
            </w:pPr>
            <w:r w:rsidRPr="007A5C6C">
              <w:t>T0</w:t>
            </w:r>
          </w:p>
        </w:tc>
        <w:tc>
          <w:tcPr>
            <w:tcW w:w="1134" w:type="dxa"/>
            <w:shd w:val="clear" w:color="auto" w:fill="auto"/>
          </w:tcPr>
          <w:p w:rsidR="00EF75FD" w:rsidRPr="007A5C6C" w:rsidRDefault="00EF75FD" w:rsidP="00EF75FD">
            <w:pPr>
              <w:pStyle w:val="TAL"/>
            </w:pPr>
            <w:r w:rsidRPr="007A5C6C">
              <w:t>SS/PBCH</w:t>
            </w:r>
          </w:p>
          <w:p w:rsidR="00EF75FD" w:rsidRPr="007A5C6C" w:rsidRDefault="00EF75FD" w:rsidP="00EF75FD">
            <w:pPr>
              <w:pStyle w:val="TAL"/>
            </w:pPr>
            <w:r w:rsidRPr="007A5C6C">
              <w:t>SSS EPRE</w:t>
            </w:r>
          </w:p>
        </w:tc>
        <w:tc>
          <w:tcPr>
            <w:tcW w:w="1134" w:type="dxa"/>
            <w:shd w:val="clear" w:color="auto" w:fill="auto"/>
          </w:tcPr>
          <w:p w:rsidR="00EF75FD" w:rsidRPr="007A5C6C" w:rsidRDefault="00EF75FD" w:rsidP="00EF75FD">
            <w:pPr>
              <w:pStyle w:val="TAC"/>
            </w:pPr>
            <w:proofErr w:type="spellStart"/>
            <w:r w:rsidRPr="007A5C6C">
              <w:t>dBm</w:t>
            </w:r>
            <w:proofErr w:type="spellEnd"/>
            <w:r w:rsidRPr="007A5C6C">
              <w:t>/SCS</w:t>
            </w:r>
          </w:p>
        </w:tc>
        <w:tc>
          <w:tcPr>
            <w:tcW w:w="992" w:type="dxa"/>
            <w:shd w:val="clear" w:color="auto" w:fill="auto"/>
          </w:tcPr>
          <w:p w:rsidR="00EF75FD" w:rsidRPr="007A5C6C" w:rsidRDefault="00EF75FD" w:rsidP="00EF75FD">
            <w:pPr>
              <w:pStyle w:val="TAC"/>
            </w:pPr>
            <w:r w:rsidRPr="007A5C6C">
              <w:rPr>
                <w:lang w:eastAsia="zh-CN"/>
              </w:rPr>
              <w:t>FFS</w:t>
            </w:r>
          </w:p>
        </w:tc>
        <w:tc>
          <w:tcPr>
            <w:tcW w:w="992" w:type="dxa"/>
            <w:shd w:val="clear" w:color="auto" w:fill="auto"/>
          </w:tcPr>
          <w:p w:rsidR="00EF75FD" w:rsidRPr="007A5C6C" w:rsidRDefault="00EF75FD" w:rsidP="00EF75FD">
            <w:pPr>
              <w:pStyle w:val="TAC"/>
            </w:pPr>
            <w:r w:rsidRPr="007A5C6C">
              <w:rPr>
                <w:lang w:eastAsia="zh-CN"/>
              </w:rPr>
              <w:t>Off</w:t>
            </w:r>
          </w:p>
        </w:tc>
        <w:tc>
          <w:tcPr>
            <w:tcW w:w="3402" w:type="dxa"/>
            <w:shd w:val="clear" w:color="auto" w:fill="auto"/>
          </w:tcPr>
          <w:p w:rsidR="00EF75FD" w:rsidRPr="007A5C6C" w:rsidRDefault="00EF75FD" w:rsidP="00EF75FD">
            <w:pPr>
              <w:pStyle w:val="TAL"/>
            </w:pPr>
            <w:r w:rsidRPr="007A5C6C">
              <w:t>The power level values are assigned to ensure UE registered on NR Cell 1.</w:t>
            </w:r>
          </w:p>
        </w:tc>
      </w:tr>
      <w:tr w:rsidR="00EF75FD" w:rsidRPr="007A5C6C" w:rsidTr="00EF75FD">
        <w:trPr>
          <w:trHeight w:val="349"/>
          <w:jc w:val="center"/>
        </w:trPr>
        <w:tc>
          <w:tcPr>
            <w:tcW w:w="436" w:type="dxa"/>
            <w:shd w:val="clear" w:color="auto" w:fill="auto"/>
          </w:tcPr>
          <w:p w:rsidR="00EF75FD" w:rsidRPr="007A5C6C" w:rsidRDefault="00EF75FD" w:rsidP="00EF75FD">
            <w:pPr>
              <w:pStyle w:val="TAH"/>
            </w:pPr>
            <w:r w:rsidRPr="007A5C6C">
              <w:t>T1</w:t>
            </w:r>
          </w:p>
        </w:tc>
        <w:tc>
          <w:tcPr>
            <w:tcW w:w="1134" w:type="dxa"/>
            <w:shd w:val="clear" w:color="auto" w:fill="auto"/>
          </w:tcPr>
          <w:p w:rsidR="00EF75FD" w:rsidRPr="007A5C6C" w:rsidRDefault="00EF75FD" w:rsidP="00EF75FD">
            <w:pPr>
              <w:pStyle w:val="TAL"/>
            </w:pPr>
            <w:r w:rsidRPr="007A5C6C">
              <w:t>SS/PBCH</w:t>
            </w:r>
          </w:p>
          <w:p w:rsidR="00EF75FD" w:rsidRPr="007A5C6C" w:rsidRDefault="00EF75FD" w:rsidP="00EF75FD">
            <w:pPr>
              <w:pStyle w:val="TAL"/>
            </w:pPr>
            <w:r w:rsidRPr="007A5C6C">
              <w:t>SSS EPRE</w:t>
            </w:r>
          </w:p>
        </w:tc>
        <w:tc>
          <w:tcPr>
            <w:tcW w:w="1134" w:type="dxa"/>
            <w:shd w:val="clear" w:color="auto" w:fill="auto"/>
          </w:tcPr>
          <w:p w:rsidR="00EF75FD" w:rsidRPr="007A5C6C" w:rsidRDefault="00EF75FD" w:rsidP="00EF75FD">
            <w:pPr>
              <w:pStyle w:val="TAC"/>
            </w:pPr>
            <w:proofErr w:type="spellStart"/>
            <w:r w:rsidRPr="007A5C6C">
              <w:t>dBm</w:t>
            </w:r>
            <w:proofErr w:type="spellEnd"/>
            <w:r w:rsidRPr="007A5C6C">
              <w:t>/SCS</w:t>
            </w:r>
          </w:p>
        </w:tc>
        <w:tc>
          <w:tcPr>
            <w:tcW w:w="992" w:type="dxa"/>
            <w:shd w:val="clear" w:color="auto" w:fill="auto"/>
          </w:tcPr>
          <w:p w:rsidR="00EF75FD" w:rsidRPr="007A5C6C" w:rsidRDefault="00EF75FD" w:rsidP="00EF75FD">
            <w:pPr>
              <w:pStyle w:val="TAC"/>
            </w:pPr>
            <w:r w:rsidRPr="007A5C6C">
              <w:rPr>
                <w:lang w:eastAsia="zh-CN"/>
              </w:rPr>
              <w:t>Off</w:t>
            </w:r>
          </w:p>
        </w:tc>
        <w:tc>
          <w:tcPr>
            <w:tcW w:w="992" w:type="dxa"/>
            <w:shd w:val="clear" w:color="auto" w:fill="auto"/>
          </w:tcPr>
          <w:p w:rsidR="00EF75FD" w:rsidRPr="007A5C6C" w:rsidRDefault="00EF75FD" w:rsidP="00EF75FD">
            <w:pPr>
              <w:pStyle w:val="TAC"/>
              <w:rPr>
                <w:lang w:eastAsia="zh-CN"/>
              </w:rPr>
            </w:pPr>
            <w:r w:rsidRPr="007A5C6C">
              <w:rPr>
                <w:lang w:eastAsia="zh-CN"/>
              </w:rPr>
              <w:t>FFS</w:t>
            </w:r>
          </w:p>
        </w:tc>
        <w:tc>
          <w:tcPr>
            <w:tcW w:w="3402" w:type="dxa"/>
            <w:shd w:val="clear" w:color="auto" w:fill="auto"/>
          </w:tcPr>
          <w:p w:rsidR="00EF75FD" w:rsidRPr="007A5C6C" w:rsidRDefault="00EF75FD" w:rsidP="00EF75FD">
            <w:pPr>
              <w:pStyle w:val="TAL"/>
            </w:pPr>
            <w:r w:rsidRPr="007A5C6C">
              <w:t>The power level values are assigned to ensure UE registered on NR Cell 12.</w:t>
            </w:r>
          </w:p>
        </w:tc>
      </w:tr>
      <w:tr w:rsidR="00EF75FD" w:rsidRPr="007A5C6C" w:rsidTr="00EF75FD">
        <w:trPr>
          <w:trHeight w:val="341"/>
          <w:jc w:val="center"/>
        </w:trPr>
        <w:tc>
          <w:tcPr>
            <w:tcW w:w="436" w:type="dxa"/>
            <w:shd w:val="clear" w:color="auto" w:fill="auto"/>
          </w:tcPr>
          <w:p w:rsidR="00EF75FD" w:rsidRPr="007A5C6C" w:rsidRDefault="00EF75FD" w:rsidP="00EF75FD">
            <w:pPr>
              <w:pStyle w:val="TAH"/>
            </w:pPr>
            <w:r w:rsidRPr="007A5C6C">
              <w:t>T2</w:t>
            </w:r>
          </w:p>
        </w:tc>
        <w:tc>
          <w:tcPr>
            <w:tcW w:w="1134" w:type="dxa"/>
            <w:shd w:val="clear" w:color="auto" w:fill="auto"/>
          </w:tcPr>
          <w:p w:rsidR="00EF75FD" w:rsidRPr="007A5C6C" w:rsidRDefault="00EF75FD" w:rsidP="00EF75FD">
            <w:pPr>
              <w:pStyle w:val="TAL"/>
            </w:pPr>
            <w:r w:rsidRPr="007A5C6C">
              <w:t>SS/PBCH</w:t>
            </w:r>
          </w:p>
          <w:p w:rsidR="00EF75FD" w:rsidRPr="007A5C6C" w:rsidRDefault="00EF75FD" w:rsidP="00EF75FD">
            <w:pPr>
              <w:pStyle w:val="TAL"/>
            </w:pPr>
            <w:r w:rsidRPr="007A5C6C">
              <w:t>SSS EPRE</w:t>
            </w:r>
          </w:p>
        </w:tc>
        <w:tc>
          <w:tcPr>
            <w:tcW w:w="1134" w:type="dxa"/>
            <w:shd w:val="clear" w:color="auto" w:fill="auto"/>
          </w:tcPr>
          <w:p w:rsidR="00EF75FD" w:rsidRPr="007A5C6C" w:rsidRDefault="00EF75FD" w:rsidP="00EF75FD">
            <w:pPr>
              <w:pStyle w:val="TAC"/>
            </w:pPr>
            <w:proofErr w:type="spellStart"/>
            <w:r w:rsidRPr="007A5C6C">
              <w:t>dBm</w:t>
            </w:r>
            <w:proofErr w:type="spellEnd"/>
            <w:r w:rsidRPr="007A5C6C">
              <w:t>/SCS</w:t>
            </w:r>
          </w:p>
        </w:tc>
        <w:tc>
          <w:tcPr>
            <w:tcW w:w="992" w:type="dxa"/>
            <w:shd w:val="clear" w:color="auto" w:fill="auto"/>
          </w:tcPr>
          <w:p w:rsidR="00EF75FD" w:rsidRPr="007A5C6C" w:rsidRDefault="00EF75FD" w:rsidP="00EF75FD">
            <w:pPr>
              <w:pStyle w:val="TAC"/>
            </w:pPr>
            <w:r w:rsidRPr="007A5C6C">
              <w:rPr>
                <w:lang w:eastAsia="zh-CN"/>
              </w:rPr>
              <w:t>FFS</w:t>
            </w:r>
          </w:p>
        </w:tc>
        <w:tc>
          <w:tcPr>
            <w:tcW w:w="992" w:type="dxa"/>
            <w:shd w:val="clear" w:color="auto" w:fill="auto"/>
          </w:tcPr>
          <w:p w:rsidR="00EF75FD" w:rsidRPr="007A5C6C" w:rsidRDefault="00EF75FD" w:rsidP="00EF75FD">
            <w:pPr>
              <w:pStyle w:val="TAC"/>
            </w:pPr>
            <w:r w:rsidRPr="007A5C6C">
              <w:rPr>
                <w:lang w:eastAsia="zh-CN"/>
              </w:rPr>
              <w:t>Off</w:t>
            </w:r>
          </w:p>
        </w:tc>
        <w:tc>
          <w:tcPr>
            <w:tcW w:w="3402" w:type="dxa"/>
            <w:shd w:val="clear" w:color="auto" w:fill="auto"/>
          </w:tcPr>
          <w:p w:rsidR="00EF75FD" w:rsidRPr="007A5C6C" w:rsidRDefault="00EF75FD" w:rsidP="00EF75FD">
            <w:pPr>
              <w:pStyle w:val="TAL"/>
            </w:pPr>
            <w:r w:rsidRPr="007A5C6C">
              <w:t>The power level values are assigned to ensure UE registered on NR Cell 1.</w:t>
            </w:r>
          </w:p>
        </w:tc>
      </w:tr>
      <w:tr w:rsidR="00EF75FD" w:rsidRPr="007A5C6C" w:rsidTr="00EF75FD">
        <w:trPr>
          <w:trHeight w:val="255"/>
          <w:jc w:val="center"/>
        </w:trPr>
        <w:tc>
          <w:tcPr>
            <w:tcW w:w="8090" w:type="dxa"/>
            <w:gridSpan w:val="6"/>
            <w:shd w:val="clear" w:color="auto" w:fill="auto"/>
          </w:tcPr>
          <w:p w:rsidR="00EF75FD" w:rsidRPr="007A5C6C" w:rsidRDefault="00EF75FD" w:rsidP="00EF75FD">
            <w:pPr>
              <w:pStyle w:val="TAN"/>
              <w:rPr>
                <w:lang w:eastAsia="zh-CN"/>
              </w:rPr>
            </w:pPr>
            <w:r w:rsidRPr="007A5C6C">
              <w:rPr>
                <w:lang w:eastAsia="zh-CN"/>
              </w:rPr>
              <w:t>Note 1:</w:t>
            </w:r>
            <w:r w:rsidRPr="007A5C6C">
              <w:rPr>
                <w:lang w:eastAsia="zh-CN"/>
              </w:rPr>
              <w:tab/>
              <w:t>Power level “Off” is defined in TS 38.508-1 [4] Table 6.2.2.2-2.</w:t>
            </w:r>
          </w:p>
        </w:tc>
      </w:tr>
    </w:tbl>
    <w:p w:rsidR="00EF75FD" w:rsidRPr="007A5C6C" w:rsidRDefault="00EF75FD" w:rsidP="00EF75FD">
      <w:pPr>
        <w:rPr>
          <w:lang w:eastAsia="zh-CN"/>
        </w:rPr>
      </w:pPr>
    </w:p>
    <w:p w:rsidR="00EF75FD" w:rsidRPr="007A5C6C" w:rsidRDefault="00EF75FD" w:rsidP="00EF75FD">
      <w:pPr>
        <w:pStyle w:val="TH"/>
        <w:keepNext w:val="0"/>
        <w:keepLines w:val="0"/>
        <w:rPr>
          <w:lang w:eastAsia="sv-SE"/>
        </w:rPr>
      </w:pPr>
      <w:r w:rsidRPr="007A5C6C">
        <w:rPr>
          <w:lang w:eastAsia="sv-SE"/>
        </w:rPr>
        <w:t xml:space="preserve">Table </w:t>
      </w:r>
      <w:r w:rsidRPr="007A5C6C">
        <w:t>11.3.5</w:t>
      </w:r>
      <w:r w:rsidRPr="007A5C6C">
        <w:rPr>
          <w:lang w:eastAsia="zh-CN"/>
        </w:rPr>
        <w:t>.</w:t>
      </w:r>
      <w:r w:rsidRPr="007A5C6C">
        <w:t>3.2-</w:t>
      </w:r>
      <w:r w:rsidRPr="007A5C6C">
        <w:rPr>
          <w:lang w:eastAsia="zh-CN"/>
        </w:rPr>
        <w:t>3</w:t>
      </w:r>
      <w:r w:rsidRPr="007A5C6C">
        <w:rPr>
          <w:lang w:eastAsia="sv-SE"/>
        </w:rPr>
        <w:t>: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4158"/>
        <w:gridCol w:w="717"/>
        <w:gridCol w:w="2866"/>
        <w:gridCol w:w="574"/>
        <w:gridCol w:w="860"/>
      </w:tblGrid>
      <w:tr w:rsidR="00EF75FD" w:rsidRPr="007A5C6C" w:rsidTr="00F00B57">
        <w:trPr>
          <w:jc w:val="center"/>
        </w:trPr>
        <w:tc>
          <w:tcPr>
            <w:tcW w:w="541" w:type="dxa"/>
            <w:tcBorders>
              <w:bottom w:val="nil"/>
            </w:tcBorders>
            <w:shd w:val="clear" w:color="auto" w:fill="auto"/>
          </w:tcPr>
          <w:p w:rsidR="00EF75FD" w:rsidRPr="007A5C6C" w:rsidRDefault="00EF75FD" w:rsidP="00EF75FD">
            <w:pPr>
              <w:pStyle w:val="TAH"/>
              <w:keepNext w:val="0"/>
              <w:keepLines w:val="0"/>
            </w:pPr>
            <w:r w:rsidRPr="007A5C6C">
              <w:t>St</w:t>
            </w:r>
          </w:p>
        </w:tc>
        <w:tc>
          <w:tcPr>
            <w:tcW w:w="4158" w:type="dxa"/>
            <w:shd w:val="clear" w:color="auto" w:fill="auto"/>
          </w:tcPr>
          <w:p w:rsidR="00EF75FD" w:rsidRPr="007A5C6C" w:rsidRDefault="00EF75FD" w:rsidP="00EF75FD">
            <w:pPr>
              <w:pStyle w:val="TAH"/>
              <w:keepNext w:val="0"/>
              <w:keepLines w:val="0"/>
            </w:pPr>
            <w:r w:rsidRPr="007A5C6C">
              <w:t>Procedure</w:t>
            </w:r>
          </w:p>
        </w:tc>
        <w:tc>
          <w:tcPr>
            <w:tcW w:w="3583" w:type="dxa"/>
            <w:gridSpan w:val="2"/>
            <w:shd w:val="clear" w:color="auto" w:fill="auto"/>
          </w:tcPr>
          <w:p w:rsidR="00EF75FD" w:rsidRPr="007A5C6C" w:rsidRDefault="00EF75FD" w:rsidP="00EF75FD">
            <w:pPr>
              <w:pStyle w:val="TAH"/>
              <w:keepNext w:val="0"/>
              <w:keepLines w:val="0"/>
            </w:pPr>
            <w:r w:rsidRPr="007A5C6C">
              <w:t>Message Sequence</w:t>
            </w:r>
          </w:p>
        </w:tc>
        <w:tc>
          <w:tcPr>
            <w:tcW w:w="574" w:type="dxa"/>
            <w:tcBorders>
              <w:bottom w:val="nil"/>
            </w:tcBorders>
            <w:shd w:val="clear" w:color="auto" w:fill="auto"/>
          </w:tcPr>
          <w:p w:rsidR="00EF75FD" w:rsidRPr="007A5C6C" w:rsidRDefault="00EF75FD" w:rsidP="00EF75FD">
            <w:pPr>
              <w:pStyle w:val="TAH"/>
              <w:keepNext w:val="0"/>
              <w:keepLines w:val="0"/>
            </w:pPr>
            <w:r w:rsidRPr="007A5C6C">
              <w:t>TP</w:t>
            </w:r>
          </w:p>
        </w:tc>
        <w:tc>
          <w:tcPr>
            <w:tcW w:w="860" w:type="dxa"/>
            <w:tcBorders>
              <w:bottom w:val="nil"/>
            </w:tcBorders>
            <w:shd w:val="clear" w:color="auto" w:fill="auto"/>
          </w:tcPr>
          <w:p w:rsidR="00EF75FD" w:rsidRPr="007A5C6C" w:rsidRDefault="00EF75FD" w:rsidP="00EF75FD">
            <w:pPr>
              <w:pStyle w:val="TAH"/>
              <w:keepNext w:val="0"/>
              <w:keepLines w:val="0"/>
            </w:pPr>
            <w:r w:rsidRPr="007A5C6C">
              <w:t>Verdict</w:t>
            </w:r>
          </w:p>
        </w:tc>
      </w:tr>
      <w:tr w:rsidR="00EF75FD" w:rsidRPr="007A5C6C" w:rsidTr="00F00B57">
        <w:trPr>
          <w:jc w:val="center"/>
        </w:trPr>
        <w:tc>
          <w:tcPr>
            <w:tcW w:w="541" w:type="dxa"/>
            <w:tcBorders>
              <w:top w:val="nil"/>
            </w:tcBorders>
            <w:shd w:val="clear" w:color="auto" w:fill="auto"/>
          </w:tcPr>
          <w:p w:rsidR="00EF75FD" w:rsidRPr="007A5C6C" w:rsidRDefault="00EF75FD" w:rsidP="00EF75FD">
            <w:pPr>
              <w:pStyle w:val="TAH"/>
              <w:keepNext w:val="0"/>
              <w:keepLines w:val="0"/>
            </w:pPr>
          </w:p>
        </w:tc>
        <w:tc>
          <w:tcPr>
            <w:tcW w:w="4158" w:type="dxa"/>
            <w:shd w:val="clear" w:color="auto" w:fill="auto"/>
          </w:tcPr>
          <w:p w:rsidR="00EF75FD" w:rsidRPr="007A5C6C" w:rsidRDefault="00EF75FD" w:rsidP="00EF75FD">
            <w:pPr>
              <w:pStyle w:val="TAH"/>
              <w:keepNext w:val="0"/>
              <w:keepLines w:val="0"/>
            </w:pPr>
          </w:p>
        </w:tc>
        <w:tc>
          <w:tcPr>
            <w:tcW w:w="717" w:type="dxa"/>
            <w:shd w:val="clear" w:color="auto" w:fill="auto"/>
          </w:tcPr>
          <w:p w:rsidR="00EF75FD" w:rsidRPr="007A5C6C" w:rsidRDefault="00EF75FD" w:rsidP="00EF75FD">
            <w:pPr>
              <w:pStyle w:val="TAH"/>
              <w:keepNext w:val="0"/>
              <w:keepLines w:val="0"/>
            </w:pPr>
            <w:r w:rsidRPr="007A5C6C">
              <w:t>U - S</w:t>
            </w:r>
          </w:p>
        </w:tc>
        <w:tc>
          <w:tcPr>
            <w:tcW w:w="2866" w:type="dxa"/>
            <w:shd w:val="clear" w:color="auto" w:fill="auto"/>
          </w:tcPr>
          <w:p w:rsidR="00EF75FD" w:rsidRPr="007A5C6C" w:rsidRDefault="00EF75FD" w:rsidP="00EF75FD">
            <w:pPr>
              <w:pStyle w:val="TAH"/>
              <w:keepNext w:val="0"/>
              <w:keepLines w:val="0"/>
            </w:pPr>
            <w:r w:rsidRPr="007A5C6C">
              <w:t>Message</w:t>
            </w:r>
          </w:p>
        </w:tc>
        <w:tc>
          <w:tcPr>
            <w:tcW w:w="574" w:type="dxa"/>
            <w:tcBorders>
              <w:top w:val="nil"/>
            </w:tcBorders>
            <w:shd w:val="clear" w:color="auto" w:fill="auto"/>
          </w:tcPr>
          <w:p w:rsidR="00EF75FD" w:rsidRPr="007A5C6C" w:rsidRDefault="00EF75FD" w:rsidP="00EF75FD">
            <w:pPr>
              <w:pStyle w:val="TAH"/>
              <w:keepNext w:val="0"/>
              <w:keepLines w:val="0"/>
            </w:pPr>
          </w:p>
        </w:tc>
        <w:tc>
          <w:tcPr>
            <w:tcW w:w="860" w:type="dxa"/>
            <w:tcBorders>
              <w:top w:val="nil"/>
            </w:tcBorders>
            <w:shd w:val="clear" w:color="auto" w:fill="auto"/>
          </w:tcPr>
          <w:p w:rsidR="00EF75FD" w:rsidRPr="007A5C6C" w:rsidRDefault="00EF75FD" w:rsidP="00EF75FD">
            <w:pPr>
              <w:pStyle w:val="TAH"/>
              <w:keepNext w:val="0"/>
              <w:keepLines w:val="0"/>
            </w:pPr>
          </w:p>
        </w:tc>
      </w:tr>
      <w:tr w:rsidR="00EF75FD" w:rsidRPr="007A5C6C" w:rsidTr="00F00B57">
        <w:trPr>
          <w:jc w:val="center"/>
        </w:trPr>
        <w:tc>
          <w:tcPr>
            <w:tcW w:w="541" w:type="dxa"/>
            <w:shd w:val="clear" w:color="auto" w:fill="auto"/>
          </w:tcPr>
          <w:p w:rsidR="00EF75FD" w:rsidRPr="007A5C6C" w:rsidRDefault="00EF75FD" w:rsidP="00EF75FD">
            <w:pPr>
              <w:pStyle w:val="TAC"/>
              <w:keepNext w:val="0"/>
              <w:keepLines w:val="0"/>
              <w:rPr>
                <w:lang w:eastAsia="zh-CN"/>
              </w:rPr>
            </w:pPr>
            <w:r w:rsidRPr="007A5C6C">
              <w:rPr>
                <w:lang w:eastAsia="zh-CN"/>
              </w:rPr>
              <w:t>1</w:t>
            </w:r>
          </w:p>
        </w:tc>
        <w:tc>
          <w:tcPr>
            <w:tcW w:w="4158" w:type="dxa"/>
            <w:shd w:val="clear" w:color="auto" w:fill="auto"/>
          </w:tcPr>
          <w:p w:rsidR="00EF75FD" w:rsidRPr="007A5C6C" w:rsidRDefault="00EF75FD" w:rsidP="00EF75FD">
            <w:pPr>
              <w:pStyle w:val="TAL"/>
              <w:keepNext w:val="0"/>
              <w:keepLines w:val="0"/>
            </w:pPr>
            <w:r w:rsidRPr="007A5C6C">
              <w:t>The SS adjusts the NR Cells power levels according to row "T1" in table 11.3.5.3.2-1/2.</w:t>
            </w:r>
          </w:p>
        </w:tc>
        <w:tc>
          <w:tcPr>
            <w:tcW w:w="717" w:type="dxa"/>
            <w:shd w:val="clear" w:color="auto" w:fill="auto"/>
          </w:tcPr>
          <w:p w:rsidR="00EF75FD" w:rsidRPr="007A5C6C" w:rsidRDefault="00EF75FD" w:rsidP="00EF75FD">
            <w:pPr>
              <w:pStyle w:val="TAC"/>
              <w:keepNext w:val="0"/>
              <w:keepLines w:val="0"/>
            </w:pPr>
            <w:r w:rsidRPr="007A5C6C">
              <w:t>-</w:t>
            </w:r>
          </w:p>
        </w:tc>
        <w:tc>
          <w:tcPr>
            <w:tcW w:w="2866" w:type="dxa"/>
            <w:shd w:val="clear" w:color="auto" w:fill="auto"/>
          </w:tcPr>
          <w:p w:rsidR="00EF75FD" w:rsidRPr="007A5C6C" w:rsidRDefault="00EF75FD" w:rsidP="00EF75FD">
            <w:pPr>
              <w:pStyle w:val="TAL"/>
              <w:keepNext w:val="0"/>
              <w:keepLines w:val="0"/>
            </w:pPr>
            <w:r w:rsidRPr="007A5C6C">
              <w:t>-</w:t>
            </w:r>
          </w:p>
        </w:tc>
        <w:tc>
          <w:tcPr>
            <w:tcW w:w="574" w:type="dxa"/>
            <w:shd w:val="clear" w:color="auto" w:fill="auto"/>
          </w:tcPr>
          <w:p w:rsidR="00EF75FD" w:rsidRPr="007A5C6C" w:rsidRDefault="00EF75FD" w:rsidP="00EF75FD">
            <w:pPr>
              <w:pStyle w:val="TAC"/>
              <w:keepNext w:val="0"/>
              <w:keepLines w:val="0"/>
            </w:pPr>
            <w:r w:rsidRPr="007A5C6C">
              <w:t>-</w:t>
            </w:r>
          </w:p>
        </w:tc>
        <w:tc>
          <w:tcPr>
            <w:tcW w:w="860" w:type="dxa"/>
            <w:shd w:val="clear" w:color="auto" w:fill="auto"/>
          </w:tcPr>
          <w:p w:rsidR="00EF75FD" w:rsidRPr="007A5C6C" w:rsidRDefault="00EF75FD" w:rsidP="00EF75FD">
            <w:pPr>
              <w:pStyle w:val="TAC"/>
              <w:keepNext w:val="0"/>
              <w:keepLines w:val="0"/>
            </w:pPr>
            <w:r w:rsidRPr="007A5C6C">
              <w:t>-</w:t>
            </w:r>
          </w:p>
        </w:tc>
      </w:tr>
      <w:tr w:rsidR="00C83E1C" w:rsidRPr="007A5C6C" w:rsidTr="00F00B57">
        <w:trPr>
          <w:jc w:val="center"/>
          <w:ins w:id="8" w:author="gongcaili" w:date="2021-11-25T16:46:00Z"/>
        </w:trPr>
        <w:tc>
          <w:tcPr>
            <w:tcW w:w="541" w:type="dxa"/>
            <w:shd w:val="clear" w:color="auto" w:fill="auto"/>
          </w:tcPr>
          <w:p w:rsidR="00C83E1C" w:rsidRPr="007A5C6C" w:rsidRDefault="00C83E1C" w:rsidP="00C83E1C">
            <w:pPr>
              <w:pStyle w:val="TAC"/>
              <w:keepNext w:val="0"/>
              <w:keepLines w:val="0"/>
              <w:rPr>
                <w:ins w:id="9" w:author="gongcaili" w:date="2021-11-25T16:46:00Z"/>
                <w:lang w:eastAsia="zh-CN"/>
              </w:rPr>
            </w:pPr>
            <w:ins w:id="10" w:author="gongcaili" w:date="2021-11-25T16:46:00Z">
              <w:r w:rsidRPr="007A5C6C">
                <w:rPr>
                  <w:lang w:eastAsia="zh-CN"/>
                </w:rPr>
                <w:t>1A</w:t>
              </w:r>
            </w:ins>
          </w:p>
        </w:tc>
        <w:tc>
          <w:tcPr>
            <w:tcW w:w="4158" w:type="dxa"/>
            <w:shd w:val="clear" w:color="auto" w:fill="auto"/>
          </w:tcPr>
          <w:p w:rsidR="00C83E1C" w:rsidRPr="007A5C6C" w:rsidRDefault="00C83E1C" w:rsidP="00C653F4">
            <w:pPr>
              <w:pStyle w:val="TAL"/>
              <w:keepNext w:val="0"/>
              <w:keepLines w:val="0"/>
              <w:rPr>
                <w:ins w:id="11" w:author="gongcaili" w:date="2021-11-25T16:46:00Z"/>
              </w:rPr>
            </w:pPr>
            <w:ins w:id="12" w:author="gongcaili" w:date="2021-11-25T16:46:00Z">
              <w:r w:rsidRPr="007A5C6C">
                <w:t xml:space="preserve">Check: Does the UE transmit </w:t>
              </w:r>
              <w:proofErr w:type="gramStart"/>
              <w:r w:rsidRPr="007A5C6C">
                <w:t>a</w:t>
              </w:r>
              <w:proofErr w:type="gramEnd"/>
              <w:r w:rsidRPr="007A5C6C">
                <w:t xml:space="preserve"> </w:t>
              </w:r>
              <w:proofErr w:type="spellStart"/>
              <w:r w:rsidRPr="007A5C6C">
                <w:t>RRCSetupRequest</w:t>
              </w:r>
              <w:proofErr w:type="spellEnd"/>
              <w:r w:rsidRPr="007A5C6C">
                <w:t xml:space="preserve"> message within </w:t>
              </w:r>
            </w:ins>
            <w:ins w:id="13" w:author="gongcaili" w:date="2021-11-25T17:10:00Z">
              <w:r w:rsidR="00C653F4">
                <w:t>120</w:t>
              </w:r>
            </w:ins>
            <w:ins w:id="14" w:author="gongcaili" w:date="2021-11-25T16:46:00Z">
              <w:r w:rsidRPr="007A5C6C">
                <w:t xml:space="preserve">s on NR cell 12? </w:t>
              </w:r>
            </w:ins>
          </w:p>
        </w:tc>
        <w:tc>
          <w:tcPr>
            <w:tcW w:w="717" w:type="dxa"/>
            <w:shd w:val="clear" w:color="auto" w:fill="auto"/>
          </w:tcPr>
          <w:p w:rsidR="00C83E1C" w:rsidRPr="007A5C6C" w:rsidRDefault="00C83E1C" w:rsidP="00C83E1C">
            <w:pPr>
              <w:pStyle w:val="TAC"/>
              <w:keepNext w:val="0"/>
              <w:keepLines w:val="0"/>
              <w:rPr>
                <w:ins w:id="15" w:author="gongcaili" w:date="2021-11-25T16:46:00Z"/>
              </w:rPr>
            </w:pPr>
            <w:ins w:id="16" w:author="gongcaili" w:date="2021-11-25T16:46:00Z">
              <w:r w:rsidRPr="007A5C6C">
                <w:t>--&gt;</w:t>
              </w:r>
            </w:ins>
          </w:p>
        </w:tc>
        <w:tc>
          <w:tcPr>
            <w:tcW w:w="2866" w:type="dxa"/>
            <w:shd w:val="clear" w:color="auto" w:fill="auto"/>
          </w:tcPr>
          <w:p w:rsidR="00C83E1C" w:rsidRPr="007A5C6C" w:rsidRDefault="00C83E1C" w:rsidP="00C83E1C">
            <w:pPr>
              <w:pStyle w:val="TAL"/>
              <w:keepNext w:val="0"/>
              <w:keepLines w:val="0"/>
              <w:rPr>
                <w:ins w:id="17" w:author="gongcaili" w:date="2021-11-25T16:46:00Z"/>
              </w:rPr>
            </w:pPr>
            <w:ins w:id="18" w:author="gongcaili" w:date="2021-11-25T16:46:00Z">
              <w:r w:rsidRPr="007A5C6C">
                <w:t xml:space="preserve">NR RRC: </w:t>
              </w:r>
              <w:proofErr w:type="spellStart"/>
              <w:r w:rsidRPr="007A5C6C">
                <w:rPr>
                  <w:i/>
                  <w:iCs/>
                </w:rPr>
                <w:t>RRCSetupRequest</w:t>
              </w:r>
              <w:proofErr w:type="spellEnd"/>
            </w:ins>
          </w:p>
        </w:tc>
        <w:tc>
          <w:tcPr>
            <w:tcW w:w="574" w:type="dxa"/>
            <w:shd w:val="clear" w:color="auto" w:fill="auto"/>
          </w:tcPr>
          <w:p w:rsidR="00C83E1C" w:rsidRPr="007A5C6C" w:rsidRDefault="00C83E1C" w:rsidP="00C83E1C">
            <w:pPr>
              <w:pStyle w:val="TAC"/>
              <w:keepNext w:val="0"/>
              <w:keepLines w:val="0"/>
              <w:rPr>
                <w:ins w:id="19" w:author="gongcaili" w:date="2021-11-25T16:46:00Z"/>
              </w:rPr>
            </w:pPr>
            <w:ins w:id="20" w:author="gongcaili" w:date="2021-11-25T16:46:00Z">
              <w:r w:rsidRPr="007A5C6C">
                <w:t>1</w:t>
              </w:r>
            </w:ins>
          </w:p>
        </w:tc>
        <w:tc>
          <w:tcPr>
            <w:tcW w:w="860" w:type="dxa"/>
            <w:shd w:val="clear" w:color="auto" w:fill="auto"/>
          </w:tcPr>
          <w:p w:rsidR="00C83E1C" w:rsidRPr="007A5C6C" w:rsidRDefault="00C83E1C" w:rsidP="00C83E1C">
            <w:pPr>
              <w:pStyle w:val="TAC"/>
              <w:keepNext w:val="0"/>
              <w:keepLines w:val="0"/>
              <w:rPr>
                <w:ins w:id="21" w:author="gongcaili" w:date="2021-11-25T16:46:00Z"/>
              </w:rPr>
            </w:pPr>
            <w:ins w:id="22" w:author="gongcaili" w:date="2021-11-25T16:46:00Z">
              <w:r w:rsidRPr="007A5C6C">
                <w:t>F</w:t>
              </w:r>
            </w:ins>
          </w:p>
        </w:tc>
      </w:tr>
      <w:tr w:rsidR="00C83E1C" w:rsidRPr="007A5C6C" w:rsidTr="00F00B57">
        <w:trPr>
          <w:jc w:val="center"/>
          <w:ins w:id="23" w:author="gongcaili" w:date="2021-11-25T16:46:00Z"/>
        </w:trPr>
        <w:tc>
          <w:tcPr>
            <w:tcW w:w="541" w:type="dxa"/>
            <w:shd w:val="clear" w:color="auto" w:fill="auto"/>
          </w:tcPr>
          <w:p w:rsidR="00C83E1C" w:rsidRPr="007A5C6C" w:rsidRDefault="00C83E1C" w:rsidP="00C83E1C">
            <w:pPr>
              <w:pStyle w:val="TAC"/>
              <w:keepNext w:val="0"/>
              <w:keepLines w:val="0"/>
              <w:rPr>
                <w:ins w:id="24" w:author="gongcaili" w:date="2021-11-25T16:46:00Z"/>
                <w:lang w:eastAsia="zh-CN"/>
              </w:rPr>
            </w:pPr>
            <w:ins w:id="25" w:author="gongcaili" w:date="2021-11-25T16:48:00Z">
              <w:r w:rsidRPr="007A5C6C">
                <w:rPr>
                  <w:lang w:eastAsia="zh-CN"/>
                </w:rPr>
                <w:t>1B</w:t>
              </w:r>
            </w:ins>
          </w:p>
        </w:tc>
        <w:tc>
          <w:tcPr>
            <w:tcW w:w="4158" w:type="dxa"/>
            <w:shd w:val="clear" w:color="auto" w:fill="auto"/>
          </w:tcPr>
          <w:p w:rsidR="00C83E1C" w:rsidRPr="007A5C6C" w:rsidRDefault="00C83E1C" w:rsidP="00C83E1C">
            <w:pPr>
              <w:pStyle w:val="TAL"/>
              <w:keepNext w:val="0"/>
              <w:keepLines w:val="0"/>
              <w:rPr>
                <w:ins w:id="26" w:author="gongcaili" w:date="2021-11-25T16:46:00Z"/>
              </w:rPr>
            </w:pPr>
            <w:ins w:id="27" w:author="gongcaili" w:date="2021-11-25T16:48:00Z">
              <w:r w:rsidRPr="007A5C6C">
                <w:t xml:space="preserve">SS changes SIB1 of NR Cell 12 according to </w:t>
              </w:r>
            </w:ins>
            <w:ins w:id="28" w:author="gongcaili" w:date="2021-11-25T17:15:00Z">
              <w:r w:rsidR="00203AD6" w:rsidRPr="007A5C6C">
                <w:t>Table 11.3.5.3.3-2</w:t>
              </w:r>
            </w:ins>
            <w:ins w:id="29" w:author="gongcaili" w:date="2021-11-25T16:48:00Z">
              <w:r w:rsidRPr="007A5C6C">
                <w:t xml:space="preserve"> and sends Short Message on PDCCH using P-RNTI.</w:t>
              </w:r>
            </w:ins>
          </w:p>
        </w:tc>
        <w:tc>
          <w:tcPr>
            <w:tcW w:w="717" w:type="dxa"/>
            <w:shd w:val="clear" w:color="auto" w:fill="auto"/>
          </w:tcPr>
          <w:p w:rsidR="00C83E1C" w:rsidRPr="007A5C6C" w:rsidRDefault="00C83E1C" w:rsidP="00C83E1C">
            <w:pPr>
              <w:pStyle w:val="TAC"/>
              <w:keepNext w:val="0"/>
              <w:keepLines w:val="0"/>
              <w:rPr>
                <w:ins w:id="30" w:author="gongcaili" w:date="2021-11-25T16:46:00Z"/>
              </w:rPr>
            </w:pPr>
            <w:ins w:id="31" w:author="gongcaili" w:date="2021-11-25T16:48:00Z">
              <w:r w:rsidRPr="007A5C6C">
                <w:rPr>
                  <w:lang w:eastAsia="zh-CN"/>
                </w:rPr>
                <w:t>-</w:t>
              </w:r>
            </w:ins>
          </w:p>
        </w:tc>
        <w:tc>
          <w:tcPr>
            <w:tcW w:w="2866" w:type="dxa"/>
            <w:shd w:val="clear" w:color="auto" w:fill="auto"/>
          </w:tcPr>
          <w:p w:rsidR="00C83E1C" w:rsidRPr="007A5C6C" w:rsidRDefault="00C83E1C" w:rsidP="00C83E1C">
            <w:pPr>
              <w:pStyle w:val="TAL"/>
              <w:keepNext w:val="0"/>
              <w:keepLines w:val="0"/>
              <w:rPr>
                <w:ins w:id="32" w:author="gongcaili" w:date="2021-11-25T16:46:00Z"/>
              </w:rPr>
            </w:pPr>
            <w:ins w:id="33" w:author="gongcaili" w:date="2021-11-25T16:48:00Z">
              <w:r w:rsidRPr="007A5C6C">
                <w:rPr>
                  <w:lang w:eastAsia="zh-CN"/>
                </w:rPr>
                <w:t>-</w:t>
              </w:r>
            </w:ins>
          </w:p>
        </w:tc>
        <w:tc>
          <w:tcPr>
            <w:tcW w:w="574" w:type="dxa"/>
            <w:shd w:val="clear" w:color="auto" w:fill="auto"/>
          </w:tcPr>
          <w:p w:rsidR="00C83E1C" w:rsidRPr="007A5C6C" w:rsidRDefault="00C83E1C" w:rsidP="00C83E1C">
            <w:pPr>
              <w:pStyle w:val="TAC"/>
              <w:keepNext w:val="0"/>
              <w:keepLines w:val="0"/>
              <w:rPr>
                <w:ins w:id="34" w:author="gongcaili" w:date="2021-11-25T16:46:00Z"/>
              </w:rPr>
            </w:pPr>
            <w:ins w:id="35" w:author="gongcaili" w:date="2021-11-25T16:48:00Z">
              <w:r w:rsidRPr="007A5C6C">
                <w:rPr>
                  <w:lang w:eastAsia="zh-CN"/>
                </w:rPr>
                <w:t>-</w:t>
              </w:r>
            </w:ins>
          </w:p>
        </w:tc>
        <w:tc>
          <w:tcPr>
            <w:tcW w:w="860" w:type="dxa"/>
            <w:shd w:val="clear" w:color="auto" w:fill="auto"/>
          </w:tcPr>
          <w:p w:rsidR="00C83E1C" w:rsidRPr="007A5C6C" w:rsidRDefault="00C83E1C" w:rsidP="00C83E1C">
            <w:pPr>
              <w:pStyle w:val="TAC"/>
              <w:keepNext w:val="0"/>
              <w:keepLines w:val="0"/>
              <w:rPr>
                <w:ins w:id="36" w:author="gongcaili" w:date="2021-11-25T16:46:00Z"/>
              </w:rPr>
            </w:pPr>
            <w:ins w:id="37" w:author="gongcaili" w:date="2021-11-25T16:48:00Z">
              <w:r w:rsidRPr="007A5C6C">
                <w:rPr>
                  <w:lang w:eastAsia="zh-CN"/>
                </w:rPr>
                <w:t>-</w:t>
              </w:r>
            </w:ins>
          </w:p>
        </w:tc>
      </w:tr>
      <w:tr w:rsidR="00C83E1C" w:rsidRPr="007A5C6C" w:rsidTr="00F00B57">
        <w:trPr>
          <w:jc w:val="center"/>
        </w:trPr>
        <w:tc>
          <w:tcPr>
            <w:tcW w:w="541" w:type="dxa"/>
            <w:shd w:val="clear" w:color="auto" w:fill="auto"/>
          </w:tcPr>
          <w:p w:rsidR="00C83E1C" w:rsidRPr="007A5C6C" w:rsidRDefault="00C83E1C" w:rsidP="00C83E1C">
            <w:pPr>
              <w:pStyle w:val="TAC"/>
              <w:keepNext w:val="0"/>
              <w:keepLines w:val="0"/>
              <w:rPr>
                <w:lang w:eastAsia="zh-CN"/>
              </w:rPr>
            </w:pPr>
            <w:r w:rsidRPr="007A5C6C">
              <w:rPr>
                <w:lang w:eastAsia="zh-CN"/>
              </w:rPr>
              <w:t>2</w:t>
            </w:r>
          </w:p>
        </w:tc>
        <w:tc>
          <w:tcPr>
            <w:tcW w:w="4158" w:type="dxa"/>
          </w:tcPr>
          <w:p w:rsidR="00C83E1C" w:rsidRPr="007A5C6C" w:rsidRDefault="00C83E1C" w:rsidP="00C83E1C">
            <w:pPr>
              <w:pStyle w:val="TAL"/>
              <w:keepNext w:val="0"/>
              <w:keepLines w:val="0"/>
            </w:pPr>
            <w:r w:rsidRPr="007A5C6C">
              <w:rPr>
                <w:lang w:eastAsia="ja-JP"/>
              </w:rPr>
              <w:t>T</w:t>
            </w:r>
            <w:r w:rsidRPr="007A5C6C">
              <w:t xml:space="preserve">he UE transmits </w:t>
            </w:r>
            <w:proofErr w:type="spellStart"/>
            <w:r w:rsidRPr="007A5C6C">
              <w:rPr>
                <w:i/>
                <w:iCs/>
              </w:rPr>
              <w:t>RRCSetupRequest</w:t>
            </w:r>
            <w:proofErr w:type="spellEnd"/>
            <w:r w:rsidRPr="007A5C6C">
              <w:t xml:space="preserve"> </w:t>
            </w:r>
            <w:proofErr w:type="gramStart"/>
            <w:r w:rsidRPr="007A5C6C">
              <w:t>message  on</w:t>
            </w:r>
            <w:proofErr w:type="gramEnd"/>
            <w:r w:rsidRPr="007A5C6C">
              <w:t xml:space="preserve"> NR cell 12.</w:t>
            </w:r>
          </w:p>
          <w:p w:rsidR="00C83E1C" w:rsidRPr="007A5C6C" w:rsidRDefault="00C83E1C" w:rsidP="00C83E1C">
            <w:pPr>
              <w:pStyle w:val="TAL"/>
              <w:keepNext w:val="0"/>
              <w:keepLines w:val="0"/>
              <w:rPr>
                <w:lang w:eastAsia="ja-JP"/>
              </w:rPr>
            </w:pPr>
            <w:r w:rsidRPr="007A5C6C">
              <w:rPr>
                <w:lang w:eastAsia="ja-JP"/>
              </w:rPr>
              <w:t xml:space="preserve">Check: Does the </w:t>
            </w:r>
            <w:proofErr w:type="spellStart"/>
            <w:r w:rsidRPr="007A5C6C">
              <w:rPr>
                <w:i/>
                <w:lang w:eastAsia="ja-JP"/>
              </w:rPr>
              <w:t>RRCSetupRequest</w:t>
            </w:r>
            <w:proofErr w:type="spellEnd"/>
            <w:r w:rsidRPr="007A5C6C">
              <w:rPr>
                <w:lang w:eastAsia="ja-JP"/>
              </w:rPr>
              <w:t xml:space="preserve"> message includes the </w:t>
            </w:r>
            <w:proofErr w:type="spellStart"/>
            <w:r w:rsidRPr="007A5C6C">
              <w:rPr>
                <w:i/>
                <w:lang w:eastAsia="ja-JP"/>
              </w:rPr>
              <w:t>establishmentCause</w:t>
            </w:r>
            <w:proofErr w:type="spellEnd"/>
            <w:r w:rsidRPr="007A5C6C">
              <w:rPr>
                <w:lang w:eastAsia="ja-JP"/>
              </w:rPr>
              <w:t xml:space="preserve"> which is any value except </w:t>
            </w:r>
            <w:proofErr w:type="spellStart"/>
            <w:r w:rsidRPr="007A5C6C">
              <w:rPr>
                <w:i/>
                <w:lang w:eastAsia="ja-JP"/>
              </w:rPr>
              <w:t>mps-PriorityAccess</w:t>
            </w:r>
            <w:proofErr w:type="spellEnd"/>
            <w:r w:rsidRPr="007A5C6C">
              <w:rPr>
                <w:lang w:eastAsia="ja-JP"/>
              </w:rPr>
              <w:t>?</w:t>
            </w:r>
          </w:p>
        </w:tc>
        <w:tc>
          <w:tcPr>
            <w:tcW w:w="717" w:type="dxa"/>
          </w:tcPr>
          <w:p w:rsidR="00C83E1C" w:rsidRPr="007A5C6C" w:rsidRDefault="00C83E1C" w:rsidP="00C83E1C">
            <w:pPr>
              <w:pStyle w:val="TAC"/>
              <w:keepNext w:val="0"/>
              <w:keepLines w:val="0"/>
            </w:pPr>
            <w:r w:rsidRPr="007A5C6C">
              <w:t>--&gt;</w:t>
            </w:r>
          </w:p>
        </w:tc>
        <w:tc>
          <w:tcPr>
            <w:tcW w:w="2866" w:type="dxa"/>
          </w:tcPr>
          <w:p w:rsidR="00C83E1C" w:rsidRPr="007A5C6C" w:rsidRDefault="00C83E1C" w:rsidP="00C83E1C">
            <w:pPr>
              <w:pStyle w:val="TAL"/>
              <w:keepNext w:val="0"/>
              <w:keepLines w:val="0"/>
              <w:rPr>
                <w:iCs/>
              </w:rPr>
            </w:pPr>
            <w:r w:rsidRPr="007A5C6C">
              <w:t xml:space="preserve">NR RRC: </w:t>
            </w:r>
            <w:proofErr w:type="spellStart"/>
            <w:r w:rsidRPr="007A5C6C">
              <w:rPr>
                <w:i/>
                <w:iCs/>
              </w:rPr>
              <w:t>RRCSetupRequest</w:t>
            </w:r>
            <w:proofErr w:type="spellEnd"/>
          </w:p>
        </w:tc>
        <w:tc>
          <w:tcPr>
            <w:tcW w:w="574" w:type="dxa"/>
          </w:tcPr>
          <w:p w:rsidR="00C83E1C" w:rsidRPr="007A5C6C" w:rsidRDefault="00C83E1C" w:rsidP="00C83E1C">
            <w:pPr>
              <w:pStyle w:val="TAC"/>
              <w:keepNext w:val="0"/>
              <w:keepLines w:val="0"/>
            </w:pPr>
            <w:r w:rsidRPr="007A5C6C">
              <w:rPr>
                <w:lang w:eastAsia="ja-JP"/>
              </w:rPr>
              <w:t>1</w:t>
            </w:r>
          </w:p>
        </w:tc>
        <w:tc>
          <w:tcPr>
            <w:tcW w:w="860" w:type="dxa"/>
          </w:tcPr>
          <w:p w:rsidR="00C83E1C" w:rsidRPr="007A5C6C" w:rsidRDefault="00C83E1C" w:rsidP="00C83E1C">
            <w:pPr>
              <w:pStyle w:val="TAC"/>
              <w:keepNext w:val="0"/>
              <w:keepLines w:val="0"/>
            </w:pPr>
            <w:r w:rsidRPr="007A5C6C">
              <w:rPr>
                <w:lang w:eastAsia="ja-JP"/>
              </w:rPr>
              <w:t>P</w:t>
            </w:r>
          </w:p>
        </w:tc>
      </w:tr>
      <w:tr w:rsidR="00C83E1C" w:rsidRPr="007A5C6C" w:rsidTr="00F00B57">
        <w:trPr>
          <w:jc w:val="center"/>
        </w:trPr>
        <w:tc>
          <w:tcPr>
            <w:tcW w:w="541" w:type="dxa"/>
            <w:shd w:val="clear" w:color="auto" w:fill="auto"/>
          </w:tcPr>
          <w:p w:rsidR="00C83E1C" w:rsidRPr="007A5C6C" w:rsidRDefault="00C83E1C" w:rsidP="00C83E1C">
            <w:pPr>
              <w:pStyle w:val="TAC"/>
              <w:keepNext w:val="0"/>
              <w:keepLines w:val="0"/>
              <w:rPr>
                <w:lang w:eastAsia="zh-CN"/>
              </w:rPr>
            </w:pPr>
            <w:r w:rsidRPr="007A5C6C">
              <w:rPr>
                <w:lang w:eastAsia="zh-CN"/>
              </w:rPr>
              <w:lastRenderedPageBreak/>
              <w:t>3-6</w:t>
            </w:r>
          </w:p>
        </w:tc>
        <w:tc>
          <w:tcPr>
            <w:tcW w:w="4158" w:type="dxa"/>
          </w:tcPr>
          <w:p w:rsidR="00C83E1C" w:rsidRPr="007A5C6C" w:rsidRDefault="00C83E1C" w:rsidP="00C83E1C">
            <w:pPr>
              <w:pStyle w:val="TAL"/>
              <w:keepNext w:val="0"/>
              <w:keepLines w:val="0"/>
              <w:rPr>
                <w:lang w:eastAsia="zh-CN"/>
              </w:rPr>
            </w:pPr>
            <w:r w:rsidRPr="007A5C6C">
              <w:rPr>
                <w:lang w:eastAsia="zh-CN"/>
              </w:rPr>
              <w:t>Steps 2 to 5 of the mobility registration updating procedure described in TS 38.508-1 [4] Table 4.9.5.2.2-1 are performed on NR Cell 12. (Note 1)</w:t>
            </w:r>
          </w:p>
        </w:tc>
        <w:tc>
          <w:tcPr>
            <w:tcW w:w="717" w:type="dxa"/>
          </w:tcPr>
          <w:p w:rsidR="00C83E1C" w:rsidRPr="007A5C6C" w:rsidRDefault="00C83E1C" w:rsidP="00C83E1C">
            <w:pPr>
              <w:pStyle w:val="TAC"/>
              <w:keepNext w:val="0"/>
              <w:keepLines w:val="0"/>
              <w:rPr>
                <w:lang w:eastAsia="zh-CN"/>
              </w:rPr>
            </w:pPr>
            <w:r w:rsidRPr="007A5C6C">
              <w:rPr>
                <w:lang w:eastAsia="zh-CN"/>
              </w:rPr>
              <w:t>-</w:t>
            </w:r>
          </w:p>
        </w:tc>
        <w:tc>
          <w:tcPr>
            <w:tcW w:w="2866" w:type="dxa"/>
          </w:tcPr>
          <w:p w:rsidR="00C83E1C" w:rsidRPr="007A5C6C" w:rsidRDefault="00C83E1C" w:rsidP="00C83E1C">
            <w:pPr>
              <w:pStyle w:val="TAL"/>
              <w:keepNext w:val="0"/>
              <w:keepLines w:val="0"/>
              <w:rPr>
                <w:lang w:eastAsia="zh-CN"/>
              </w:rPr>
            </w:pPr>
            <w:r w:rsidRPr="007A5C6C">
              <w:rPr>
                <w:lang w:eastAsia="zh-CN"/>
              </w:rPr>
              <w:t>-</w:t>
            </w:r>
          </w:p>
        </w:tc>
        <w:tc>
          <w:tcPr>
            <w:tcW w:w="574" w:type="dxa"/>
          </w:tcPr>
          <w:p w:rsidR="00C83E1C" w:rsidRPr="007A5C6C" w:rsidRDefault="00C83E1C" w:rsidP="00C83E1C">
            <w:pPr>
              <w:pStyle w:val="TAC"/>
              <w:keepNext w:val="0"/>
              <w:keepLines w:val="0"/>
              <w:rPr>
                <w:lang w:eastAsia="zh-CN"/>
              </w:rPr>
            </w:pPr>
            <w:r w:rsidRPr="007A5C6C">
              <w:rPr>
                <w:lang w:eastAsia="zh-CN"/>
              </w:rPr>
              <w:t>-</w:t>
            </w:r>
          </w:p>
        </w:tc>
        <w:tc>
          <w:tcPr>
            <w:tcW w:w="860" w:type="dxa"/>
          </w:tcPr>
          <w:p w:rsidR="00C83E1C" w:rsidRPr="007A5C6C" w:rsidRDefault="00C83E1C" w:rsidP="00C83E1C">
            <w:pPr>
              <w:pStyle w:val="TAC"/>
              <w:keepNext w:val="0"/>
              <w:keepLines w:val="0"/>
              <w:rPr>
                <w:lang w:eastAsia="zh-CN"/>
              </w:rPr>
            </w:pPr>
            <w:r w:rsidRPr="007A5C6C">
              <w:rPr>
                <w:lang w:eastAsia="zh-CN"/>
              </w:rPr>
              <w:t>-</w:t>
            </w:r>
          </w:p>
        </w:tc>
      </w:tr>
      <w:tr w:rsidR="00C83E1C" w:rsidRPr="007A5C6C" w:rsidTr="00F00B57">
        <w:trPr>
          <w:jc w:val="center"/>
        </w:trPr>
        <w:tc>
          <w:tcPr>
            <w:tcW w:w="541" w:type="dxa"/>
            <w:shd w:val="clear" w:color="auto" w:fill="auto"/>
          </w:tcPr>
          <w:p w:rsidR="00C83E1C" w:rsidRPr="007A5C6C" w:rsidRDefault="00C83E1C" w:rsidP="00C83E1C">
            <w:pPr>
              <w:pStyle w:val="TAC"/>
              <w:keepNext w:val="0"/>
              <w:keepLines w:val="0"/>
              <w:rPr>
                <w:lang w:eastAsia="zh-CN"/>
              </w:rPr>
            </w:pPr>
            <w:r w:rsidRPr="007A5C6C">
              <w:rPr>
                <w:lang w:eastAsia="zh-CN"/>
              </w:rPr>
              <w:t>7-10</w:t>
            </w:r>
          </w:p>
        </w:tc>
        <w:tc>
          <w:tcPr>
            <w:tcW w:w="4158" w:type="dxa"/>
          </w:tcPr>
          <w:p w:rsidR="00C83E1C" w:rsidRPr="007A5C6C" w:rsidRDefault="00C83E1C" w:rsidP="00C83E1C">
            <w:pPr>
              <w:pStyle w:val="TAL"/>
              <w:keepNext w:val="0"/>
              <w:keepLines w:val="0"/>
              <w:rPr>
                <w:lang w:eastAsia="zh-CN"/>
              </w:rPr>
            </w:pPr>
            <w:r w:rsidRPr="007A5C6C">
              <w:rPr>
                <w:lang w:eastAsia="ja-JP"/>
              </w:rPr>
              <w:t>Void</w:t>
            </w:r>
          </w:p>
        </w:tc>
        <w:tc>
          <w:tcPr>
            <w:tcW w:w="717" w:type="dxa"/>
          </w:tcPr>
          <w:p w:rsidR="00C83E1C" w:rsidRPr="007A5C6C" w:rsidRDefault="00C83E1C" w:rsidP="00C83E1C">
            <w:pPr>
              <w:pStyle w:val="TAC"/>
              <w:keepNext w:val="0"/>
              <w:keepLines w:val="0"/>
              <w:rPr>
                <w:lang w:eastAsia="zh-CN"/>
              </w:rPr>
            </w:pPr>
            <w:r w:rsidRPr="007A5C6C">
              <w:rPr>
                <w:lang w:eastAsia="zh-CN"/>
              </w:rPr>
              <w:t>-</w:t>
            </w:r>
          </w:p>
        </w:tc>
        <w:tc>
          <w:tcPr>
            <w:tcW w:w="2866" w:type="dxa"/>
          </w:tcPr>
          <w:p w:rsidR="00C83E1C" w:rsidRPr="007A5C6C" w:rsidRDefault="00C83E1C" w:rsidP="00C83E1C">
            <w:pPr>
              <w:pStyle w:val="TAL"/>
              <w:keepNext w:val="0"/>
              <w:keepLines w:val="0"/>
              <w:rPr>
                <w:lang w:eastAsia="zh-CN"/>
              </w:rPr>
            </w:pPr>
            <w:r w:rsidRPr="007A5C6C">
              <w:rPr>
                <w:lang w:eastAsia="zh-CN"/>
              </w:rPr>
              <w:t>-</w:t>
            </w:r>
          </w:p>
        </w:tc>
        <w:tc>
          <w:tcPr>
            <w:tcW w:w="574" w:type="dxa"/>
          </w:tcPr>
          <w:p w:rsidR="00C83E1C" w:rsidRPr="007A5C6C" w:rsidRDefault="00C83E1C" w:rsidP="00C83E1C">
            <w:pPr>
              <w:pStyle w:val="TAC"/>
              <w:keepNext w:val="0"/>
              <w:keepLines w:val="0"/>
              <w:rPr>
                <w:lang w:eastAsia="zh-CN"/>
              </w:rPr>
            </w:pPr>
            <w:r w:rsidRPr="007A5C6C">
              <w:rPr>
                <w:lang w:eastAsia="zh-CN"/>
              </w:rPr>
              <w:t>-</w:t>
            </w:r>
          </w:p>
        </w:tc>
        <w:tc>
          <w:tcPr>
            <w:tcW w:w="860" w:type="dxa"/>
          </w:tcPr>
          <w:p w:rsidR="00C83E1C" w:rsidRPr="007A5C6C" w:rsidRDefault="00C83E1C" w:rsidP="00C83E1C">
            <w:pPr>
              <w:pStyle w:val="TAC"/>
              <w:keepNext w:val="0"/>
              <w:keepLines w:val="0"/>
              <w:rPr>
                <w:lang w:eastAsia="zh-CN"/>
              </w:rPr>
            </w:pPr>
            <w:r w:rsidRPr="007A5C6C">
              <w:rPr>
                <w:lang w:eastAsia="zh-CN"/>
              </w:rPr>
              <w:t>-</w:t>
            </w:r>
          </w:p>
        </w:tc>
      </w:tr>
      <w:tr w:rsidR="00C83E1C" w:rsidRPr="007A5C6C" w:rsidTr="00F00B57">
        <w:trPr>
          <w:jc w:val="center"/>
        </w:trPr>
        <w:tc>
          <w:tcPr>
            <w:tcW w:w="541" w:type="dxa"/>
            <w:shd w:val="clear" w:color="auto" w:fill="auto"/>
          </w:tcPr>
          <w:p w:rsidR="00C83E1C" w:rsidRPr="007A5C6C" w:rsidRDefault="00C83E1C" w:rsidP="00C83E1C">
            <w:pPr>
              <w:pStyle w:val="TAC"/>
              <w:keepNext w:val="0"/>
              <w:keepLines w:val="0"/>
              <w:rPr>
                <w:lang w:eastAsia="zh-CN"/>
              </w:rPr>
            </w:pPr>
            <w:r w:rsidRPr="007A5C6C">
              <w:rPr>
                <w:lang w:eastAsia="zh-CN"/>
              </w:rPr>
              <w:t>10A</w:t>
            </w:r>
          </w:p>
        </w:tc>
        <w:tc>
          <w:tcPr>
            <w:tcW w:w="4158" w:type="dxa"/>
          </w:tcPr>
          <w:p w:rsidR="00C83E1C" w:rsidRPr="007A5C6C" w:rsidRDefault="00C83E1C" w:rsidP="00C83E1C">
            <w:pPr>
              <w:pStyle w:val="TAL"/>
              <w:keepNext w:val="0"/>
              <w:keepLines w:val="0"/>
              <w:rPr>
                <w:lang w:eastAsia="ja-JP"/>
              </w:rPr>
            </w:pPr>
            <w:r w:rsidRPr="007A5C6C">
              <w:rPr>
                <w:lang w:eastAsia="ja-JP"/>
              </w:rPr>
              <w:t xml:space="preserve">The SS transmits an </w:t>
            </w:r>
            <w:proofErr w:type="spellStart"/>
            <w:r w:rsidRPr="007A5C6C">
              <w:rPr>
                <w:lang w:eastAsia="ja-JP"/>
              </w:rPr>
              <w:t>RRCRelease</w:t>
            </w:r>
            <w:proofErr w:type="spellEnd"/>
            <w:r w:rsidRPr="007A5C6C">
              <w:rPr>
                <w:lang w:eastAsia="ja-JP"/>
              </w:rPr>
              <w:t xml:space="preserve"> message and move the UE to RRC_IDLE.</w:t>
            </w:r>
          </w:p>
        </w:tc>
        <w:tc>
          <w:tcPr>
            <w:tcW w:w="717" w:type="dxa"/>
          </w:tcPr>
          <w:p w:rsidR="00C83E1C" w:rsidRPr="007A5C6C" w:rsidRDefault="00C83E1C" w:rsidP="00C83E1C">
            <w:pPr>
              <w:pStyle w:val="TAC"/>
              <w:keepNext w:val="0"/>
              <w:keepLines w:val="0"/>
              <w:rPr>
                <w:lang w:eastAsia="zh-CN"/>
              </w:rPr>
            </w:pPr>
            <w:r w:rsidRPr="007A5C6C">
              <w:rPr>
                <w:lang w:eastAsia="zh-CN"/>
              </w:rPr>
              <w:t>&lt;--</w:t>
            </w:r>
          </w:p>
        </w:tc>
        <w:tc>
          <w:tcPr>
            <w:tcW w:w="2866" w:type="dxa"/>
          </w:tcPr>
          <w:p w:rsidR="00C83E1C" w:rsidRPr="007A5C6C" w:rsidRDefault="00C83E1C" w:rsidP="00C83E1C">
            <w:pPr>
              <w:pStyle w:val="TAL"/>
              <w:keepNext w:val="0"/>
              <w:keepLines w:val="0"/>
              <w:rPr>
                <w:lang w:eastAsia="zh-CN"/>
              </w:rPr>
            </w:pPr>
            <w:r w:rsidRPr="007A5C6C">
              <w:rPr>
                <w:lang w:eastAsia="zh-CN"/>
              </w:rPr>
              <w:t xml:space="preserve">NR RRC: </w:t>
            </w:r>
            <w:proofErr w:type="spellStart"/>
            <w:r w:rsidRPr="007A5C6C">
              <w:rPr>
                <w:lang w:eastAsia="zh-CN"/>
              </w:rPr>
              <w:t>RRCRelease</w:t>
            </w:r>
            <w:proofErr w:type="spellEnd"/>
          </w:p>
        </w:tc>
        <w:tc>
          <w:tcPr>
            <w:tcW w:w="574" w:type="dxa"/>
          </w:tcPr>
          <w:p w:rsidR="00C83E1C" w:rsidRPr="007A5C6C" w:rsidRDefault="00C83E1C" w:rsidP="00C83E1C">
            <w:pPr>
              <w:pStyle w:val="TAC"/>
              <w:keepNext w:val="0"/>
              <w:keepLines w:val="0"/>
              <w:rPr>
                <w:lang w:eastAsia="zh-CN"/>
              </w:rPr>
            </w:pPr>
            <w:r w:rsidRPr="007A5C6C">
              <w:rPr>
                <w:lang w:eastAsia="zh-CN"/>
              </w:rPr>
              <w:t>-</w:t>
            </w:r>
          </w:p>
        </w:tc>
        <w:tc>
          <w:tcPr>
            <w:tcW w:w="860" w:type="dxa"/>
          </w:tcPr>
          <w:p w:rsidR="00C83E1C" w:rsidRPr="007A5C6C" w:rsidRDefault="00C83E1C" w:rsidP="00C83E1C">
            <w:pPr>
              <w:pStyle w:val="TAC"/>
              <w:keepNext w:val="0"/>
              <w:keepLines w:val="0"/>
              <w:rPr>
                <w:lang w:eastAsia="zh-CN"/>
              </w:rPr>
            </w:pPr>
            <w:r w:rsidRPr="007A5C6C">
              <w:rPr>
                <w:lang w:eastAsia="zh-CN"/>
              </w:rPr>
              <w:t>-</w:t>
            </w:r>
          </w:p>
        </w:tc>
      </w:tr>
      <w:tr w:rsidR="00C83E1C" w:rsidRPr="007A5C6C" w:rsidTr="00F00B57">
        <w:trPr>
          <w:jc w:val="center"/>
        </w:trPr>
        <w:tc>
          <w:tcPr>
            <w:tcW w:w="541" w:type="dxa"/>
            <w:tcBorders>
              <w:top w:val="single" w:sz="4" w:space="0" w:color="auto"/>
              <w:left w:val="single" w:sz="4" w:space="0" w:color="auto"/>
              <w:bottom w:val="single" w:sz="4" w:space="0" w:color="auto"/>
              <w:right w:val="single" w:sz="4" w:space="0" w:color="auto"/>
            </w:tcBorders>
            <w:shd w:val="clear" w:color="auto" w:fill="auto"/>
          </w:tcPr>
          <w:p w:rsidR="00C83E1C" w:rsidRPr="007A5C6C" w:rsidRDefault="00C83E1C" w:rsidP="00C83E1C">
            <w:pPr>
              <w:pStyle w:val="TAC"/>
              <w:keepNext w:val="0"/>
              <w:keepLines w:val="0"/>
              <w:rPr>
                <w:lang w:eastAsia="zh-CN"/>
              </w:rPr>
            </w:pPr>
            <w:r w:rsidRPr="007A5C6C">
              <w:rPr>
                <w:lang w:eastAsia="zh-CN"/>
              </w:rPr>
              <w:t>11</w:t>
            </w:r>
          </w:p>
        </w:tc>
        <w:tc>
          <w:tcPr>
            <w:tcW w:w="4158" w:type="dxa"/>
            <w:tcBorders>
              <w:top w:val="single" w:sz="4" w:space="0" w:color="auto"/>
              <w:left w:val="single" w:sz="4" w:space="0" w:color="auto"/>
              <w:bottom w:val="single" w:sz="4" w:space="0" w:color="auto"/>
              <w:right w:val="single" w:sz="4" w:space="0" w:color="auto"/>
            </w:tcBorders>
            <w:shd w:val="clear" w:color="auto" w:fill="auto"/>
          </w:tcPr>
          <w:p w:rsidR="00C83E1C" w:rsidRPr="007A5C6C" w:rsidRDefault="00C83E1C" w:rsidP="00C83E1C">
            <w:pPr>
              <w:pStyle w:val="TAL"/>
              <w:keepNext w:val="0"/>
              <w:keepLines w:val="0"/>
              <w:rPr>
                <w:lang w:eastAsia="ja-JP"/>
              </w:rPr>
            </w:pPr>
            <w:r w:rsidRPr="007A5C6C">
              <w:rPr>
                <w:lang w:eastAsia="ja-JP"/>
              </w:rPr>
              <w:t>SS changes SIB1 of NR Cell 12 according to Table 11.3.1.3.3-2 and transmits Short Message on PDCCH using P-RNTI. Wait for 2.1* modification period to allow the new system information to take effect.</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83E1C" w:rsidRPr="007A5C6C" w:rsidRDefault="00C83E1C" w:rsidP="00C83E1C">
            <w:pPr>
              <w:pStyle w:val="TAC"/>
              <w:keepNext w:val="0"/>
              <w:keepLines w:val="0"/>
              <w:rPr>
                <w:lang w:eastAsia="zh-CN"/>
              </w:rPr>
            </w:pPr>
            <w:r w:rsidRPr="007A5C6C">
              <w:rPr>
                <w:lang w:eastAsia="zh-CN"/>
              </w:rPr>
              <w:t>&lt;--</w:t>
            </w:r>
          </w:p>
        </w:tc>
        <w:tc>
          <w:tcPr>
            <w:tcW w:w="2866" w:type="dxa"/>
            <w:tcBorders>
              <w:top w:val="single" w:sz="4" w:space="0" w:color="auto"/>
              <w:left w:val="single" w:sz="4" w:space="0" w:color="auto"/>
              <w:bottom w:val="single" w:sz="4" w:space="0" w:color="auto"/>
              <w:right w:val="single" w:sz="4" w:space="0" w:color="auto"/>
            </w:tcBorders>
            <w:shd w:val="clear" w:color="auto" w:fill="auto"/>
          </w:tcPr>
          <w:p w:rsidR="00C83E1C" w:rsidRPr="007A5C6C" w:rsidRDefault="00C83E1C" w:rsidP="00C83E1C">
            <w:pPr>
              <w:pStyle w:val="TAL"/>
              <w:keepNext w:val="0"/>
              <w:keepLines w:val="0"/>
              <w:rPr>
                <w:lang w:eastAsia="zh-CN"/>
              </w:rPr>
            </w:pPr>
            <w:r w:rsidRPr="007A5C6C">
              <w:rPr>
                <w:lang w:eastAsia="zh-CN"/>
              </w:rPr>
              <w:t>PDCCH (DCI 1_0): Short Message</w:t>
            </w: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C83E1C" w:rsidRPr="007A5C6C" w:rsidRDefault="00C83E1C" w:rsidP="00C83E1C">
            <w:pPr>
              <w:pStyle w:val="TAC"/>
              <w:keepNext w:val="0"/>
              <w:keepLines w:val="0"/>
              <w:rPr>
                <w:lang w:eastAsia="zh-CN"/>
              </w:rPr>
            </w:pPr>
            <w:r w:rsidRPr="007A5C6C">
              <w:rPr>
                <w:lang w:eastAsia="zh-CN"/>
              </w:rPr>
              <w:t>-</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C83E1C" w:rsidRPr="007A5C6C" w:rsidRDefault="00C83E1C" w:rsidP="00C83E1C">
            <w:pPr>
              <w:pStyle w:val="TAC"/>
              <w:keepNext w:val="0"/>
              <w:keepLines w:val="0"/>
              <w:rPr>
                <w:lang w:eastAsia="zh-CN"/>
              </w:rPr>
            </w:pPr>
            <w:r w:rsidRPr="007A5C6C">
              <w:rPr>
                <w:lang w:eastAsia="zh-CN"/>
              </w:rPr>
              <w:t>-</w:t>
            </w:r>
          </w:p>
        </w:tc>
      </w:tr>
      <w:tr w:rsidR="00C83E1C" w:rsidRPr="007A5C6C" w:rsidTr="00F00B57">
        <w:trPr>
          <w:jc w:val="center"/>
        </w:trPr>
        <w:tc>
          <w:tcPr>
            <w:tcW w:w="541" w:type="dxa"/>
            <w:shd w:val="clear" w:color="auto" w:fill="auto"/>
          </w:tcPr>
          <w:p w:rsidR="00C83E1C" w:rsidRPr="007A5C6C" w:rsidRDefault="00C83E1C" w:rsidP="00C83E1C">
            <w:pPr>
              <w:pStyle w:val="TAC"/>
              <w:keepNext w:val="0"/>
              <w:keepLines w:val="0"/>
              <w:rPr>
                <w:lang w:eastAsia="zh-CN"/>
              </w:rPr>
            </w:pPr>
            <w:r w:rsidRPr="007A5C6C">
              <w:rPr>
                <w:lang w:eastAsia="zh-CN"/>
              </w:rPr>
              <w:t>12</w:t>
            </w:r>
          </w:p>
        </w:tc>
        <w:tc>
          <w:tcPr>
            <w:tcW w:w="4158" w:type="dxa"/>
          </w:tcPr>
          <w:p w:rsidR="00C83E1C" w:rsidRPr="007A5C6C" w:rsidRDefault="00C83E1C" w:rsidP="00C83E1C">
            <w:pPr>
              <w:pStyle w:val="TAL"/>
              <w:keepNext w:val="0"/>
              <w:keepLines w:val="0"/>
              <w:rPr>
                <w:lang w:eastAsia="zh-CN"/>
              </w:rPr>
            </w:pPr>
            <w:r w:rsidRPr="007A5C6C">
              <w:rPr>
                <w:lang w:eastAsia="zh-CN"/>
              </w:rPr>
              <w:t xml:space="preserve">The SS transmits a </w:t>
            </w:r>
            <w:r w:rsidRPr="007A5C6C">
              <w:rPr>
                <w:i/>
                <w:lang w:eastAsia="zh-CN"/>
              </w:rPr>
              <w:t>Paging</w:t>
            </w:r>
            <w:r w:rsidRPr="007A5C6C">
              <w:rPr>
                <w:lang w:eastAsia="zh-CN"/>
              </w:rPr>
              <w:t xml:space="preserve"> message.</w:t>
            </w:r>
          </w:p>
        </w:tc>
        <w:tc>
          <w:tcPr>
            <w:tcW w:w="717" w:type="dxa"/>
          </w:tcPr>
          <w:p w:rsidR="00C83E1C" w:rsidRPr="007A5C6C" w:rsidRDefault="00C83E1C" w:rsidP="00C83E1C">
            <w:pPr>
              <w:pStyle w:val="TAC"/>
              <w:keepNext w:val="0"/>
              <w:keepLines w:val="0"/>
              <w:rPr>
                <w:lang w:eastAsia="zh-CN"/>
              </w:rPr>
            </w:pPr>
            <w:r w:rsidRPr="007A5C6C">
              <w:rPr>
                <w:lang w:eastAsia="zh-CN"/>
              </w:rPr>
              <w:t>&lt;---</w:t>
            </w:r>
          </w:p>
        </w:tc>
        <w:tc>
          <w:tcPr>
            <w:tcW w:w="2866" w:type="dxa"/>
          </w:tcPr>
          <w:p w:rsidR="00C83E1C" w:rsidRPr="007A5C6C" w:rsidRDefault="00C83E1C" w:rsidP="00C83E1C">
            <w:pPr>
              <w:pStyle w:val="TAL"/>
              <w:keepNext w:val="0"/>
              <w:keepLines w:val="0"/>
              <w:rPr>
                <w:lang w:eastAsia="zh-CN"/>
              </w:rPr>
            </w:pPr>
            <w:r w:rsidRPr="007A5C6C">
              <w:t xml:space="preserve">NR RRC: </w:t>
            </w:r>
            <w:r w:rsidRPr="007A5C6C">
              <w:rPr>
                <w:i/>
                <w:lang w:eastAsia="zh-CN"/>
              </w:rPr>
              <w:t>Paging</w:t>
            </w:r>
            <w:r w:rsidRPr="007A5C6C">
              <w:rPr>
                <w:lang w:eastAsia="zh-CN"/>
              </w:rPr>
              <w:t>-</w:t>
            </w:r>
          </w:p>
        </w:tc>
        <w:tc>
          <w:tcPr>
            <w:tcW w:w="574" w:type="dxa"/>
          </w:tcPr>
          <w:p w:rsidR="00C83E1C" w:rsidRPr="007A5C6C" w:rsidRDefault="00C83E1C" w:rsidP="00C83E1C">
            <w:pPr>
              <w:pStyle w:val="TAC"/>
              <w:keepNext w:val="0"/>
              <w:keepLines w:val="0"/>
              <w:rPr>
                <w:lang w:eastAsia="zh-CN"/>
              </w:rPr>
            </w:pPr>
            <w:r w:rsidRPr="007A5C6C">
              <w:rPr>
                <w:lang w:eastAsia="zh-CN"/>
              </w:rPr>
              <w:t>-</w:t>
            </w:r>
          </w:p>
        </w:tc>
        <w:tc>
          <w:tcPr>
            <w:tcW w:w="860" w:type="dxa"/>
          </w:tcPr>
          <w:p w:rsidR="00C83E1C" w:rsidRPr="007A5C6C" w:rsidRDefault="00C83E1C" w:rsidP="00C83E1C">
            <w:pPr>
              <w:pStyle w:val="TAC"/>
              <w:keepNext w:val="0"/>
              <w:keepLines w:val="0"/>
              <w:rPr>
                <w:lang w:eastAsia="zh-CN"/>
              </w:rPr>
            </w:pPr>
            <w:r w:rsidRPr="007A5C6C">
              <w:rPr>
                <w:lang w:eastAsia="zh-CN"/>
              </w:rPr>
              <w:t>-</w:t>
            </w:r>
          </w:p>
        </w:tc>
      </w:tr>
      <w:tr w:rsidR="00C83E1C" w:rsidRPr="007A5C6C" w:rsidTr="00F00B57">
        <w:trPr>
          <w:jc w:val="center"/>
        </w:trPr>
        <w:tc>
          <w:tcPr>
            <w:tcW w:w="541" w:type="dxa"/>
            <w:shd w:val="clear" w:color="auto" w:fill="auto"/>
          </w:tcPr>
          <w:p w:rsidR="00C83E1C" w:rsidRPr="007A5C6C" w:rsidRDefault="00C83E1C" w:rsidP="00C83E1C">
            <w:pPr>
              <w:pStyle w:val="TAC"/>
              <w:keepNext w:val="0"/>
              <w:keepLines w:val="0"/>
              <w:rPr>
                <w:lang w:eastAsia="zh-CN"/>
              </w:rPr>
            </w:pPr>
            <w:r w:rsidRPr="007A5C6C">
              <w:rPr>
                <w:lang w:eastAsia="zh-CN"/>
              </w:rPr>
              <w:t>13</w:t>
            </w:r>
          </w:p>
        </w:tc>
        <w:tc>
          <w:tcPr>
            <w:tcW w:w="4158" w:type="dxa"/>
          </w:tcPr>
          <w:p w:rsidR="00C83E1C" w:rsidRPr="007A5C6C" w:rsidRDefault="00C83E1C" w:rsidP="00C83E1C">
            <w:pPr>
              <w:pStyle w:val="TAL"/>
              <w:keepNext w:val="0"/>
              <w:keepLines w:val="0"/>
              <w:rPr>
                <w:lang w:eastAsia="zh-CN"/>
              </w:rPr>
            </w:pPr>
            <w:r w:rsidRPr="007A5C6C">
              <w:rPr>
                <w:lang w:eastAsia="zh-CN"/>
              </w:rPr>
              <w:t>Void</w:t>
            </w:r>
          </w:p>
        </w:tc>
        <w:tc>
          <w:tcPr>
            <w:tcW w:w="717" w:type="dxa"/>
          </w:tcPr>
          <w:p w:rsidR="00C83E1C" w:rsidRPr="007A5C6C" w:rsidRDefault="00C83E1C" w:rsidP="00C83E1C">
            <w:pPr>
              <w:pStyle w:val="TAC"/>
              <w:keepNext w:val="0"/>
              <w:keepLines w:val="0"/>
              <w:rPr>
                <w:lang w:eastAsia="zh-CN"/>
              </w:rPr>
            </w:pPr>
            <w:r w:rsidRPr="007A5C6C">
              <w:rPr>
                <w:lang w:eastAsia="zh-CN"/>
              </w:rPr>
              <w:t>-</w:t>
            </w:r>
          </w:p>
        </w:tc>
        <w:tc>
          <w:tcPr>
            <w:tcW w:w="2866" w:type="dxa"/>
          </w:tcPr>
          <w:p w:rsidR="00C83E1C" w:rsidRPr="007A5C6C" w:rsidRDefault="00C83E1C" w:rsidP="00C83E1C">
            <w:pPr>
              <w:pStyle w:val="TAL"/>
              <w:keepNext w:val="0"/>
              <w:keepLines w:val="0"/>
              <w:rPr>
                <w:lang w:eastAsia="zh-CN"/>
              </w:rPr>
            </w:pPr>
            <w:r w:rsidRPr="007A5C6C">
              <w:rPr>
                <w:lang w:eastAsia="zh-CN"/>
              </w:rPr>
              <w:t>-</w:t>
            </w:r>
          </w:p>
        </w:tc>
        <w:tc>
          <w:tcPr>
            <w:tcW w:w="574" w:type="dxa"/>
          </w:tcPr>
          <w:p w:rsidR="00C83E1C" w:rsidRPr="007A5C6C" w:rsidRDefault="00C83E1C" w:rsidP="00C83E1C">
            <w:pPr>
              <w:pStyle w:val="TAC"/>
              <w:keepNext w:val="0"/>
              <w:keepLines w:val="0"/>
              <w:rPr>
                <w:lang w:eastAsia="zh-CN"/>
              </w:rPr>
            </w:pPr>
            <w:r w:rsidRPr="007A5C6C">
              <w:rPr>
                <w:lang w:eastAsia="zh-CN"/>
              </w:rPr>
              <w:t>-</w:t>
            </w:r>
          </w:p>
        </w:tc>
        <w:tc>
          <w:tcPr>
            <w:tcW w:w="860" w:type="dxa"/>
          </w:tcPr>
          <w:p w:rsidR="00C83E1C" w:rsidRPr="007A5C6C" w:rsidRDefault="00C83E1C" w:rsidP="00C83E1C">
            <w:pPr>
              <w:pStyle w:val="TAC"/>
              <w:keepNext w:val="0"/>
              <w:keepLines w:val="0"/>
              <w:rPr>
                <w:lang w:eastAsia="zh-CN"/>
              </w:rPr>
            </w:pPr>
            <w:r w:rsidRPr="007A5C6C">
              <w:rPr>
                <w:lang w:eastAsia="zh-CN"/>
              </w:rPr>
              <w:t>-</w:t>
            </w:r>
          </w:p>
        </w:tc>
      </w:tr>
      <w:tr w:rsidR="00C83E1C" w:rsidRPr="007A5C6C" w:rsidTr="00F00B57">
        <w:trPr>
          <w:jc w:val="center"/>
        </w:trPr>
        <w:tc>
          <w:tcPr>
            <w:tcW w:w="541" w:type="dxa"/>
            <w:shd w:val="clear" w:color="auto" w:fill="auto"/>
          </w:tcPr>
          <w:p w:rsidR="00C83E1C" w:rsidRPr="007A5C6C" w:rsidRDefault="00C83E1C" w:rsidP="00C83E1C">
            <w:pPr>
              <w:pStyle w:val="TAC"/>
              <w:keepNext w:val="0"/>
              <w:keepLines w:val="0"/>
              <w:rPr>
                <w:lang w:eastAsia="zh-CN"/>
              </w:rPr>
            </w:pPr>
            <w:r w:rsidRPr="007A5C6C">
              <w:rPr>
                <w:lang w:eastAsia="zh-CN"/>
              </w:rPr>
              <w:t>14</w:t>
            </w:r>
          </w:p>
        </w:tc>
        <w:tc>
          <w:tcPr>
            <w:tcW w:w="4158" w:type="dxa"/>
          </w:tcPr>
          <w:p w:rsidR="00C83E1C" w:rsidRPr="007A5C6C" w:rsidRDefault="00C83E1C" w:rsidP="00C83E1C">
            <w:pPr>
              <w:pStyle w:val="TAL"/>
              <w:keepNext w:val="0"/>
              <w:keepLines w:val="0"/>
              <w:rPr>
                <w:lang w:eastAsia="zh-CN"/>
              </w:rPr>
            </w:pPr>
            <w:r w:rsidRPr="007A5C6C">
              <w:rPr>
                <w:lang w:eastAsia="zh-CN"/>
              </w:rPr>
              <w:t xml:space="preserve">Check: Does the UE transmit </w:t>
            </w:r>
            <w:proofErr w:type="gramStart"/>
            <w:r w:rsidRPr="007A5C6C">
              <w:rPr>
                <w:lang w:eastAsia="zh-CN"/>
              </w:rPr>
              <w:t>a</w:t>
            </w:r>
            <w:proofErr w:type="gramEnd"/>
            <w:r w:rsidRPr="007A5C6C">
              <w:rPr>
                <w:lang w:eastAsia="zh-CN"/>
              </w:rPr>
              <w:t xml:space="preserve"> </w:t>
            </w:r>
            <w:proofErr w:type="spellStart"/>
            <w:r w:rsidRPr="007A5C6C">
              <w:rPr>
                <w:i/>
                <w:lang w:eastAsia="zh-CN"/>
              </w:rPr>
              <w:t>RRCSetupRequest</w:t>
            </w:r>
            <w:proofErr w:type="spellEnd"/>
            <w:r w:rsidRPr="007A5C6C">
              <w:rPr>
                <w:lang w:eastAsia="zh-CN"/>
              </w:rPr>
              <w:t xml:space="preserve"> message including </w:t>
            </w:r>
            <w:proofErr w:type="spellStart"/>
            <w:r w:rsidRPr="007A5C6C">
              <w:rPr>
                <w:lang w:eastAsia="zh-CN"/>
              </w:rPr>
              <w:t>establishmentCause</w:t>
            </w:r>
            <w:proofErr w:type="spellEnd"/>
            <w:r w:rsidRPr="007A5C6C">
              <w:rPr>
                <w:lang w:eastAsia="zh-CN"/>
              </w:rPr>
              <w:t xml:space="preserve"> equal to </w:t>
            </w:r>
            <w:proofErr w:type="spellStart"/>
            <w:r w:rsidRPr="007A5C6C">
              <w:rPr>
                <w:i/>
                <w:lang w:eastAsia="zh-CN"/>
              </w:rPr>
              <w:t>mps</w:t>
            </w:r>
            <w:r w:rsidRPr="007A5C6C">
              <w:rPr>
                <w:lang w:eastAsia="zh-CN"/>
              </w:rPr>
              <w:t>-</w:t>
            </w:r>
            <w:r w:rsidRPr="007A5C6C">
              <w:rPr>
                <w:i/>
                <w:lang w:eastAsia="zh-CN"/>
              </w:rPr>
              <w:t>PriorityAccess</w:t>
            </w:r>
            <w:proofErr w:type="spellEnd"/>
            <w:r w:rsidRPr="007A5C6C">
              <w:rPr>
                <w:lang w:eastAsia="zh-CN"/>
              </w:rPr>
              <w:t xml:space="preserve"> within 10 s?</w:t>
            </w:r>
          </w:p>
        </w:tc>
        <w:tc>
          <w:tcPr>
            <w:tcW w:w="717" w:type="dxa"/>
          </w:tcPr>
          <w:p w:rsidR="00C83E1C" w:rsidRPr="007A5C6C" w:rsidRDefault="00C83E1C" w:rsidP="00C83E1C">
            <w:pPr>
              <w:pStyle w:val="TAC"/>
              <w:keepNext w:val="0"/>
              <w:keepLines w:val="0"/>
              <w:rPr>
                <w:lang w:eastAsia="zh-CN"/>
              </w:rPr>
            </w:pPr>
            <w:r w:rsidRPr="007A5C6C">
              <w:rPr>
                <w:lang w:eastAsia="zh-CN"/>
              </w:rPr>
              <w:t>--&gt;</w:t>
            </w:r>
          </w:p>
        </w:tc>
        <w:tc>
          <w:tcPr>
            <w:tcW w:w="2866" w:type="dxa"/>
          </w:tcPr>
          <w:p w:rsidR="00C83E1C" w:rsidRPr="007A5C6C" w:rsidRDefault="00C83E1C" w:rsidP="00C83E1C">
            <w:pPr>
              <w:pStyle w:val="TAL"/>
              <w:keepNext w:val="0"/>
              <w:keepLines w:val="0"/>
              <w:rPr>
                <w:lang w:eastAsia="zh-CN"/>
              </w:rPr>
            </w:pPr>
            <w:r w:rsidRPr="007A5C6C">
              <w:rPr>
                <w:lang w:eastAsia="zh-CN"/>
              </w:rPr>
              <w:t xml:space="preserve">NR RRC: </w:t>
            </w:r>
            <w:proofErr w:type="spellStart"/>
            <w:r w:rsidRPr="007A5C6C">
              <w:rPr>
                <w:i/>
                <w:lang w:eastAsia="zh-CN"/>
              </w:rPr>
              <w:t>RRCSetupRequest</w:t>
            </w:r>
            <w:proofErr w:type="spellEnd"/>
          </w:p>
        </w:tc>
        <w:tc>
          <w:tcPr>
            <w:tcW w:w="574" w:type="dxa"/>
          </w:tcPr>
          <w:p w:rsidR="00C83E1C" w:rsidRPr="007A5C6C" w:rsidRDefault="00C83E1C" w:rsidP="00C83E1C">
            <w:pPr>
              <w:pStyle w:val="TAC"/>
              <w:keepNext w:val="0"/>
              <w:keepLines w:val="0"/>
              <w:rPr>
                <w:lang w:eastAsia="zh-CN"/>
              </w:rPr>
            </w:pPr>
            <w:r w:rsidRPr="007A5C6C">
              <w:rPr>
                <w:lang w:eastAsia="zh-CN"/>
              </w:rPr>
              <w:t>2</w:t>
            </w:r>
          </w:p>
        </w:tc>
        <w:tc>
          <w:tcPr>
            <w:tcW w:w="860" w:type="dxa"/>
          </w:tcPr>
          <w:p w:rsidR="00C83E1C" w:rsidRPr="007A5C6C" w:rsidRDefault="00C83E1C" w:rsidP="00C83E1C">
            <w:pPr>
              <w:pStyle w:val="TAC"/>
              <w:keepNext w:val="0"/>
              <w:keepLines w:val="0"/>
              <w:rPr>
                <w:lang w:eastAsia="zh-CN"/>
              </w:rPr>
            </w:pPr>
            <w:r w:rsidRPr="007A5C6C">
              <w:rPr>
                <w:lang w:eastAsia="zh-CN"/>
              </w:rPr>
              <w:t>P</w:t>
            </w:r>
          </w:p>
        </w:tc>
      </w:tr>
      <w:tr w:rsidR="00C83E1C" w:rsidRPr="007A5C6C" w:rsidTr="00F00B57">
        <w:trPr>
          <w:jc w:val="center"/>
        </w:trPr>
        <w:tc>
          <w:tcPr>
            <w:tcW w:w="541" w:type="dxa"/>
            <w:tcBorders>
              <w:top w:val="single" w:sz="4" w:space="0" w:color="auto"/>
              <w:left w:val="single" w:sz="4" w:space="0" w:color="auto"/>
              <w:bottom w:val="single" w:sz="4" w:space="0" w:color="auto"/>
              <w:right w:val="single" w:sz="4" w:space="0" w:color="auto"/>
            </w:tcBorders>
            <w:shd w:val="clear" w:color="auto" w:fill="auto"/>
          </w:tcPr>
          <w:p w:rsidR="00C83E1C" w:rsidRPr="007A5C6C" w:rsidRDefault="00C83E1C" w:rsidP="00C83E1C">
            <w:pPr>
              <w:pStyle w:val="TAC"/>
              <w:keepNext w:val="0"/>
              <w:keepLines w:val="0"/>
              <w:rPr>
                <w:lang w:eastAsia="zh-CN"/>
              </w:rPr>
            </w:pPr>
            <w:r w:rsidRPr="007A5C6C">
              <w:rPr>
                <w:lang w:eastAsia="zh-CN"/>
              </w:rPr>
              <w:t>15-20</w:t>
            </w:r>
          </w:p>
        </w:tc>
        <w:tc>
          <w:tcPr>
            <w:tcW w:w="4158"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L"/>
              <w:keepNext w:val="0"/>
              <w:keepLines w:val="0"/>
              <w:rPr>
                <w:lang w:eastAsia="zh-CN"/>
              </w:rPr>
            </w:pPr>
            <w:r w:rsidRPr="007A5C6C">
              <w:rPr>
                <w:lang w:eastAsia="zh-CN"/>
              </w:rPr>
              <w:t>Steps 3 to 8 of the NR RRC_CONNECTED procedure in TS 38.508-1 [4] Table 4.5.4.2-3 are performed.</w:t>
            </w:r>
          </w:p>
        </w:tc>
        <w:tc>
          <w:tcPr>
            <w:tcW w:w="717"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C"/>
              <w:keepNext w:val="0"/>
              <w:keepLines w:val="0"/>
              <w:rPr>
                <w:lang w:eastAsia="zh-CN"/>
              </w:rPr>
            </w:pPr>
            <w:r w:rsidRPr="007A5C6C">
              <w:rPr>
                <w:lang w:eastAsia="zh-CN"/>
              </w:rPr>
              <w:t>-</w:t>
            </w:r>
          </w:p>
        </w:tc>
        <w:tc>
          <w:tcPr>
            <w:tcW w:w="2866"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L"/>
              <w:keepNext w:val="0"/>
              <w:keepLines w:val="0"/>
              <w:rPr>
                <w:lang w:eastAsia="zh-CN"/>
              </w:rPr>
            </w:pPr>
            <w:r w:rsidRPr="007A5C6C">
              <w:rPr>
                <w:lang w:eastAsia="zh-CN"/>
              </w:rPr>
              <w:t>-</w:t>
            </w:r>
          </w:p>
        </w:tc>
        <w:tc>
          <w:tcPr>
            <w:tcW w:w="574"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C"/>
              <w:keepNext w:val="0"/>
              <w:keepLines w:val="0"/>
              <w:rPr>
                <w:lang w:eastAsia="zh-CN"/>
              </w:rPr>
            </w:pPr>
            <w:r w:rsidRPr="007A5C6C">
              <w:rPr>
                <w:lang w:eastAsia="zh-CN"/>
              </w:rPr>
              <w:t>-</w:t>
            </w:r>
          </w:p>
        </w:tc>
        <w:tc>
          <w:tcPr>
            <w:tcW w:w="860"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C"/>
              <w:keepNext w:val="0"/>
              <w:keepLines w:val="0"/>
              <w:rPr>
                <w:lang w:eastAsia="zh-CN"/>
              </w:rPr>
            </w:pPr>
            <w:r w:rsidRPr="007A5C6C">
              <w:rPr>
                <w:lang w:eastAsia="zh-CN"/>
              </w:rPr>
              <w:t>-</w:t>
            </w:r>
          </w:p>
        </w:tc>
      </w:tr>
      <w:tr w:rsidR="00C83E1C" w:rsidRPr="007A5C6C" w:rsidTr="00F00B57">
        <w:trPr>
          <w:jc w:val="center"/>
        </w:trPr>
        <w:tc>
          <w:tcPr>
            <w:tcW w:w="541" w:type="dxa"/>
            <w:tcBorders>
              <w:top w:val="single" w:sz="4" w:space="0" w:color="auto"/>
              <w:left w:val="single" w:sz="4" w:space="0" w:color="auto"/>
              <w:bottom w:val="single" w:sz="4" w:space="0" w:color="auto"/>
              <w:right w:val="single" w:sz="4" w:space="0" w:color="auto"/>
            </w:tcBorders>
            <w:shd w:val="clear" w:color="auto" w:fill="auto"/>
          </w:tcPr>
          <w:p w:rsidR="00C83E1C" w:rsidRPr="007A5C6C" w:rsidRDefault="00C83E1C" w:rsidP="00C83E1C">
            <w:pPr>
              <w:pStyle w:val="TAC"/>
              <w:keepNext w:val="0"/>
              <w:keepLines w:val="0"/>
              <w:rPr>
                <w:lang w:eastAsia="zh-CN"/>
              </w:rPr>
            </w:pPr>
            <w:r w:rsidRPr="007A5C6C">
              <w:rPr>
                <w:lang w:eastAsia="zh-CN"/>
              </w:rPr>
              <w:t>21-23</w:t>
            </w:r>
          </w:p>
        </w:tc>
        <w:tc>
          <w:tcPr>
            <w:tcW w:w="4158"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L"/>
              <w:keepNext w:val="0"/>
              <w:keepLines w:val="0"/>
              <w:rPr>
                <w:lang w:eastAsia="zh-CN"/>
              </w:rPr>
            </w:pPr>
            <w:r w:rsidRPr="007A5C6C">
              <w:rPr>
                <w:lang w:eastAsia="zh-CN"/>
              </w:rPr>
              <w:t>Void</w:t>
            </w:r>
          </w:p>
        </w:tc>
        <w:tc>
          <w:tcPr>
            <w:tcW w:w="717"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C"/>
              <w:keepNext w:val="0"/>
              <w:keepLines w:val="0"/>
              <w:rPr>
                <w:lang w:eastAsia="zh-CN"/>
              </w:rPr>
            </w:pPr>
            <w:r w:rsidRPr="007A5C6C">
              <w:rPr>
                <w:lang w:eastAsia="zh-CN"/>
              </w:rPr>
              <w:t>-</w:t>
            </w:r>
          </w:p>
        </w:tc>
        <w:tc>
          <w:tcPr>
            <w:tcW w:w="2866"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L"/>
              <w:keepNext w:val="0"/>
              <w:keepLines w:val="0"/>
              <w:rPr>
                <w:lang w:eastAsia="zh-CN"/>
              </w:rPr>
            </w:pPr>
            <w:r w:rsidRPr="007A5C6C">
              <w:rPr>
                <w:lang w:eastAsia="zh-CN"/>
              </w:rPr>
              <w:t>-</w:t>
            </w:r>
          </w:p>
        </w:tc>
        <w:tc>
          <w:tcPr>
            <w:tcW w:w="574"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C"/>
              <w:keepNext w:val="0"/>
              <w:keepLines w:val="0"/>
              <w:rPr>
                <w:lang w:eastAsia="zh-CN"/>
              </w:rPr>
            </w:pPr>
            <w:r w:rsidRPr="007A5C6C">
              <w:rPr>
                <w:lang w:eastAsia="zh-CN"/>
              </w:rPr>
              <w:t>-</w:t>
            </w:r>
          </w:p>
        </w:tc>
        <w:tc>
          <w:tcPr>
            <w:tcW w:w="860"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C"/>
              <w:keepNext w:val="0"/>
              <w:keepLines w:val="0"/>
              <w:rPr>
                <w:lang w:eastAsia="zh-CN"/>
              </w:rPr>
            </w:pPr>
            <w:r w:rsidRPr="007A5C6C">
              <w:rPr>
                <w:lang w:eastAsia="zh-CN"/>
              </w:rPr>
              <w:t>-</w:t>
            </w:r>
          </w:p>
        </w:tc>
      </w:tr>
      <w:tr w:rsidR="00C83E1C" w:rsidRPr="007A5C6C" w:rsidTr="00F00B57">
        <w:trPr>
          <w:jc w:val="center"/>
        </w:trPr>
        <w:tc>
          <w:tcPr>
            <w:tcW w:w="541" w:type="dxa"/>
            <w:tcBorders>
              <w:top w:val="single" w:sz="4" w:space="0" w:color="auto"/>
              <w:left w:val="single" w:sz="4" w:space="0" w:color="auto"/>
              <w:bottom w:val="single" w:sz="4" w:space="0" w:color="auto"/>
              <w:right w:val="single" w:sz="4" w:space="0" w:color="auto"/>
            </w:tcBorders>
            <w:shd w:val="clear" w:color="auto" w:fill="auto"/>
          </w:tcPr>
          <w:p w:rsidR="00C83E1C" w:rsidRPr="007A5C6C" w:rsidRDefault="00C83E1C" w:rsidP="00C83E1C">
            <w:pPr>
              <w:pStyle w:val="TAC"/>
              <w:keepNext w:val="0"/>
              <w:keepLines w:val="0"/>
              <w:rPr>
                <w:lang w:eastAsia="zh-CN"/>
              </w:rPr>
            </w:pPr>
            <w:r w:rsidRPr="007A5C6C">
              <w:rPr>
                <w:lang w:eastAsia="zh-CN"/>
              </w:rPr>
              <w:t>24</w:t>
            </w:r>
          </w:p>
        </w:tc>
        <w:tc>
          <w:tcPr>
            <w:tcW w:w="4158"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L"/>
              <w:keepNext w:val="0"/>
              <w:keepLines w:val="0"/>
              <w:rPr>
                <w:lang w:eastAsia="ja-JP"/>
              </w:rPr>
            </w:pPr>
            <w:r w:rsidRPr="007A5C6C">
              <w:t xml:space="preserve">The SS transmits an </w:t>
            </w:r>
            <w:proofErr w:type="spellStart"/>
            <w:r w:rsidRPr="007A5C6C">
              <w:rPr>
                <w:i/>
              </w:rPr>
              <w:t>RRCRelease</w:t>
            </w:r>
            <w:proofErr w:type="spellEnd"/>
            <w:r w:rsidRPr="007A5C6C">
              <w:t xml:space="preserve"> message to release RRC connection and moves the UE to RRC_IDLE.</w:t>
            </w:r>
          </w:p>
        </w:tc>
        <w:tc>
          <w:tcPr>
            <w:tcW w:w="717"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C"/>
              <w:keepNext w:val="0"/>
              <w:keepLines w:val="0"/>
            </w:pPr>
            <w:r w:rsidRPr="007A5C6C">
              <w:t>&lt;--</w:t>
            </w:r>
          </w:p>
        </w:tc>
        <w:tc>
          <w:tcPr>
            <w:tcW w:w="2866"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L"/>
              <w:keepNext w:val="0"/>
              <w:keepLines w:val="0"/>
            </w:pPr>
            <w:r w:rsidRPr="007A5C6C">
              <w:t xml:space="preserve">NR RRC: </w:t>
            </w:r>
            <w:proofErr w:type="spellStart"/>
            <w:r w:rsidRPr="007A5C6C">
              <w:rPr>
                <w:i/>
              </w:rPr>
              <w:t>RRCRelease</w:t>
            </w:r>
            <w:proofErr w:type="spellEnd"/>
          </w:p>
        </w:tc>
        <w:tc>
          <w:tcPr>
            <w:tcW w:w="574"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C"/>
              <w:keepNext w:val="0"/>
              <w:keepLines w:val="0"/>
              <w:rPr>
                <w:lang w:eastAsia="ja-JP"/>
              </w:rPr>
            </w:pPr>
            <w:r w:rsidRPr="007A5C6C">
              <w:rPr>
                <w:lang w:eastAsia="zh-CN"/>
              </w:rPr>
              <w:t>-</w:t>
            </w:r>
          </w:p>
        </w:tc>
        <w:tc>
          <w:tcPr>
            <w:tcW w:w="860" w:type="dxa"/>
            <w:tcBorders>
              <w:top w:val="single" w:sz="4" w:space="0" w:color="auto"/>
              <w:left w:val="single" w:sz="4" w:space="0" w:color="auto"/>
              <w:bottom w:val="single" w:sz="4" w:space="0" w:color="auto"/>
              <w:right w:val="single" w:sz="4" w:space="0" w:color="auto"/>
            </w:tcBorders>
          </w:tcPr>
          <w:p w:rsidR="00C83E1C" w:rsidRPr="007A5C6C" w:rsidRDefault="00C83E1C" w:rsidP="00C83E1C">
            <w:pPr>
              <w:pStyle w:val="TAC"/>
              <w:keepNext w:val="0"/>
              <w:keepLines w:val="0"/>
              <w:rPr>
                <w:lang w:eastAsia="ja-JP"/>
              </w:rPr>
            </w:pPr>
            <w:r w:rsidRPr="007A5C6C">
              <w:rPr>
                <w:lang w:eastAsia="zh-CN"/>
              </w:rPr>
              <w:t>-</w:t>
            </w:r>
          </w:p>
        </w:tc>
      </w:tr>
      <w:tr w:rsidR="00C83E1C" w:rsidRPr="007A5C6C" w:rsidTr="00F00B57">
        <w:trPr>
          <w:jc w:val="center"/>
        </w:trPr>
        <w:tc>
          <w:tcPr>
            <w:tcW w:w="541" w:type="dxa"/>
            <w:shd w:val="clear" w:color="auto" w:fill="auto"/>
          </w:tcPr>
          <w:p w:rsidR="00C83E1C" w:rsidRPr="007A5C6C" w:rsidRDefault="00C83E1C" w:rsidP="00C83E1C">
            <w:pPr>
              <w:pStyle w:val="TAC"/>
              <w:keepNext w:val="0"/>
              <w:keepLines w:val="0"/>
              <w:rPr>
                <w:lang w:eastAsia="zh-CN"/>
              </w:rPr>
            </w:pPr>
            <w:r w:rsidRPr="007A5C6C">
              <w:rPr>
                <w:lang w:eastAsia="zh-CN"/>
              </w:rPr>
              <w:t>25</w:t>
            </w:r>
          </w:p>
        </w:tc>
        <w:tc>
          <w:tcPr>
            <w:tcW w:w="4158" w:type="dxa"/>
          </w:tcPr>
          <w:p w:rsidR="00C83E1C" w:rsidRPr="007A5C6C" w:rsidRDefault="00C83E1C" w:rsidP="00C83E1C">
            <w:pPr>
              <w:pStyle w:val="TAL"/>
              <w:keepNext w:val="0"/>
              <w:keepLines w:val="0"/>
            </w:pPr>
            <w:r w:rsidRPr="007A5C6C">
              <w:t>SS changes SIB1 of NR cell 1 according to Table 11.3.5.3.3-1</w:t>
            </w:r>
            <w:r w:rsidRPr="007A5C6C">
              <w:rPr>
                <w:lang w:eastAsia="zh-CN"/>
              </w:rPr>
              <w:t>.</w:t>
            </w:r>
          </w:p>
        </w:tc>
        <w:tc>
          <w:tcPr>
            <w:tcW w:w="717" w:type="dxa"/>
          </w:tcPr>
          <w:p w:rsidR="00C83E1C" w:rsidRPr="007A5C6C" w:rsidRDefault="00C83E1C" w:rsidP="00C83E1C">
            <w:pPr>
              <w:pStyle w:val="TAC"/>
              <w:keepNext w:val="0"/>
              <w:keepLines w:val="0"/>
            </w:pPr>
            <w:r w:rsidRPr="007A5C6C">
              <w:t>-</w:t>
            </w:r>
          </w:p>
        </w:tc>
        <w:tc>
          <w:tcPr>
            <w:tcW w:w="2866" w:type="dxa"/>
          </w:tcPr>
          <w:p w:rsidR="00C83E1C" w:rsidRPr="007A5C6C" w:rsidRDefault="00C83E1C" w:rsidP="00C83E1C">
            <w:pPr>
              <w:pStyle w:val="TAL"/>
              <w:keepNext w:val="0"/>
              <w:keepLines w:val="0"/>
            </w:pPr>
            <w:r w:rsidRPr="007A5C6C">
              <w:t>-</w:t>
            </w:r>
          </w:p>
        </w:tc>
        <w:tc>
          <w:tcPr>
            <w:tcW w:w="574" w:type="dxa"/>
          </w:tcPr>
          <w:p w:rsidR="00C83E1C" w:rsidRPr="007A5C6C" w:rsidRDefault="00C83E1C" w:rsidP="00C83E1C">
            <w:pPr>
              <w:pStyle w:val="TAC"/>
              <w:keepNext w:val="0"/>
              <w:keepLines w:val="0"/>
            </w:pPr>
            <w:r w:rsidRPr="007A5C6C">
              <w:t>-</w:t>
            </w:r>
          </w:p>
        </w:tc>
        <w:tc>
          <w:tcPr>
            <w:tcW w:w="860" w:type="dxa"/>
          </w:tcPr>
          <w:p w:rsidR="00C83E1C" w:rsidRPr="007A5C6C" w:rsidRDefault="00C83E1C" w:rsidP="00C83E1C">
            <w:pPr>
              <w:pStyle w:val="TAC"/>
              <w:keepNext w:val="0"/>
              <w:keepLines w:val="0"/>
            </w:pPr>
            <w:r w:rsidRPr="007A5C6C">
              <w:t>-</w:t>
            </w:r>
          </w:p>
        </w:tc>
      </w:tr>
      <w:tr w:rsidR="00C83E1C" w:rsidRPr="007A5C6C" w:rsidTr="00F00B57">
        <w:trPr>
          <w:jc w:val="center"/>
        </w:trPr>
        <w:tc>
          <w:tcPr>
            <w:tcW w:w="541" w:type="dxa"/>
            <w:shd w:val="clear" w:color="auto" w:fill="auto"/>
          </w:tcPr>
          <w:p w:rsidR="00C83E1C" w:rsidRPr="007A5C6C" w:rsidRDefault="00C83E1C" w:rsidP="00C83E1C">
            <w:pPr>
              <w:pStyle w:val="TAC"/>
              <w:keepNext w:val="0"/>
              <w:keepLines w:val="0"/>
              <w:rPr>
                <w:lang w:eastAsia="zh-CN"/>
              </w:rPr>
            </w:pPr>
            <w:r w:rsidRPr="007A5C6C">
              <w:rPr>
                <w:lang w:eastAsia="zh-CN"/>
              </w:rPr>
              <w:t>26</w:t>
            </w:r>
          </w:p>
        </w:tc>
        <w:tc>
          <w:tcPr>
            <w:tcW w:w="4158" w:type="dxa"/>
          </w:tcPr>
          <w:p w:rsidR="00C83E1C" w:rsidRPr="007A5C6C" w:rsidRDefault="00C83E1C" w:rsidP="00C83E1C">
            <w:pPr>
              <w:pStyle w:val="TAL"/>
              <w:keepNext w:val="0"/>
              <w:keepLines w:val="0"/>
            </w:pPr>
            <w:r w:rsidRPr="007A5C6C">
              <w:t>The SS adjusts the NR Cells power levels according to row "T2" in table 11.3.5.3.2-1/2.</w:t>
            </w:r>
          </w:p>
        </w:tc>
        <w:tc>
          <w:tcPr>
            <w:tcW w:w="717" w:type="dxa"/>
          </w:tcPr>
          <w:p w:rsidR="00C83E1C" w:rsidRPr="007A5C6C" w:rsidRDefault="00C83E1C" w:rsidP="00C83E1C">
            <w:pPr>
              <w:pStyle w:val="TAC"/>
              <w:keepNext w:val="0"/>
              <w:keepLines w:val="0"/>
            </w:pPr>
            <w:r w:rsidRPr="007A5C6C">
              <w:t>-</w:t>
            </w:r>
          </w:p>
        </w:tc>
        <w:tc>
          <w:tcPr>
            <w:tcW w:w="2866" w:type="dxa"/>
          </w:tcPr>
          <w:p w:rsidR="00C83E1C" w:rsidRPr="007A5C6C" w:rsidRDefault="00C83E1C" w:rsidP="00C83E1C">
            <w:pPr>
              <w:pStyle w:val="TAL"/>
              <w:keepNext w:val="0"/>
              <w:keepLines w:val="0"/>
            </w:pPr>
            <w:r w:rsidRPr="007A5C6C">
              <w:rPr>
                <w:lang w:eastAsia="zh-CN"/>
              </w:rPr>
              <w:t>-</w:t>
            </w:r>
          </w:p>
        </w:tc>
        <w:tc>
          <w:tcPr>
            <w:tcW w:w="574" w:type="dxa"/>
          </w:tcPr>
          <w:p w:rsidR="00C83E1C" w:rsidRPr="007A5C6C" w:rsidRDefault="00C83E1C" w:rsidP="00C83E1C">
            <w:pPr>
              <w:pStyle w:val="TAC"/>
              <w:keepNext w:val="0"/>
              <w:keepLines w:val="0"/>
            </w:pPr>
            <w:r w:rsidRPr="007A5C6C">
              <w:t>-</w:t>
            </w:r>
          </w:p>
        </w:tc>
        <w:tc>
          <w:tcPr>
            <w:tcW w:w="860" w:type="dxa"/>
          </w:tcPr>
          <w:p w:rsidR="00C83E1C" w:rsidRPr="007A5C6C" w:rsidRDefault="00C83E1C" w:rsidP="00C83E1C">
            <w:pPr>
              <w:pStyle w:val="TAC"/>
              <w:keepNext w:val="0"/>
              <w:keepLines w:val="0"/>
            </w:pPr>
            <w:r w:rsidRPr="007A5C6C">
              <w:t>-</w:t>
            </w:r>
          </w:p>
        </w:tc>
      </w:tr>
      <w:tr w:rsidR="00203AD6" w:rsidRPr="007A5C6C" w:rsidTr="00F00B57">
        <w:trPr>
          <w:jc w:val="center"/>
        </w:trPr>
        <w:tc>
          <w:tcPr>
            <w:tcW w:w="541" w:type="dxa"/>
            <w:shd w:val="clear" w:color="auto" w:fill="auto"/>
          </w:tcPr>
          <w:p w:rsidR="00203AD6" w:rsidRPr="007A5C6C" w:rsidRDefault="00203AD6" w:rsidP="00203AD6">
            <w:pPr>
              <w:pStyle w:val="TAC"/>
              <w:keepNext w:val="0"/>
              <w:keepLines w:val="0"/>
              <w:rPr>
                <w:lang w:eastAsia="zh-CN"/>
              </w:rPr>
            </w:pPr>
            <w:r w:rsidRPr="007A5C6C">
              <w:rPr>
                <w:lang w:eastAsia="zh-CN"/>
              </w:rPr>
              <w:t>26A-26C</w:t>
            </w:r>
          </w:p>
        </w:tc>
        <w:tc>
          <w:tcPr>
            <w:tcW w:w="4158" w:type="dxa"/>
          </w:tcPr>
          <w:p w:rsidR="00203AD6" w:rsidRPr="007A5C6C" w:rsidRDefault="00203AD6" w:rsidP="00203AD6">
            <w:pPr>
              <w:pStyle w:val="TAL"/>
              <w:keepNext w:val="0"/>
              <w:keepLines w:val="0"/>
            </w:pPr>
            <w:r w:rsidRPr="007A5C6C">
              <w:t>Steps 2-4 of Table 4.5.2.2-2 of the generic procedure in TS 38.508-1 [4] are performed. (Note 2)</w:t>
            </w:r>
          </w:p>
        </w:tc>
        <w:tc>
          <w:tcPr>
            <w:tcW w:w="717" w:type="dxa"/>
          </w:tcPr>
          <w:p w:rsidR="00203AD6" w:rsidRPr="007A5C6C" w:rsidRDefault="00203AD6" w:rsidP="00203AD6">
            <w:pPr>
              <w:pStyle w:val="TAC"/>
              <w:keepNext w:val="0"/>
              <w:keepLines w:val="0"/>
            </w:pPr>
            <w:r w:rsidRPr="007A5C6C">
              <w:t>-</w:t>
            </w:r>
          </w:p>
        </w:tc>
        <w:tc>
          <w:tcPr>
            <w:tcW w:w="2866" w:type="dxa"/>
          </w:tcPr>
          <w:p w:rsidR="00203AD6" w:rsidRPr="007A5C6C" w:rsidRDefault="00203AD6" w:rsidP="00203AD6">
            <w:pPr>
              <w:pStyle w:val="TAL"/>
              <w:keepNext w:val="0"/>
              <w:keepLines w:val="0"/>
              <w:rPr>
                <w:lang w:eastAsia="zh-CN"/>
              </w:rPr>
            </w:pPr>
            <w:r w:rsidRPr="007A5C6C">
              <w:t>-</w:t>
            </w:r>
          </w:p>
        </w:tc>
        <w:tc>
          <w:tcPr>
            <w:tcW w:w="574" w:type="dxa"/>
          </w:tcPr>
          <w:p w:rsidR="00203AD6" w:rsidRPr="007A5C6C" w:rsidRDefault="00203AD6" w:rsidP="00203AD6">
            <w:pPr>
              <w:pStyle w:val="TAC"/>
              <w:keepNext w:val="0"/>
              <w:keepLines w:val="0"/>
            </w:pPr>
            <w:r w:rsidRPr="007A5C6C">
              <w:t>-</w:t>
            </w:r>
          </w:p>
        </w:tc>
        <w:tc>
          <w:tcPr>
            <w:tcW w:w="860" w:type="dxa"/>
          </w:tcPr>
          <w:p w:rsidR="00203AD6" w:rsidRPr="007A5C6C" w:rsidRDefault="00203AD6" w:rsidP="00203AD6">
            <w:pPr>
              <w:pStyle w:val="TAC"/>
              <w:keepNext w:val="0"/>
              <w:keepLines w:val="0"/>
            </w:pPr>
            <w:r w:rsidRPr="007A5C6C">
              <w:t>-</w:t>
            </w:r>
          </w:p>
        </w:tc>
      </w:tr>
      <w:tr w:rsidR="00203AD6" w:rsidRPr="007A5C6C" w:rsidTr="00F00B57">
        <w:trPr>
          <w:jc w:val="center"/>
        </w:trPr>
        <w:tc>
          <w:tcPr>
            <w:tcW w:w="541" w:type="dxa"/>
            <w:shd w:val="clear" w:color="auto" w:fill="auto"/>
          </w:tcPr>
          <w:p w:rsidR="00203AD6" w:rsidRPr="007A5C6C" w:rsidRDefault="00203AD6" w:rsidP="00203AD6">
            <w:pPr>
              <w:pStyle w:val="TAC"/>
              <w:keepNext w:val="0"/>
              <w:keepLines w:val="0"/>
              <w:rPr>
                <w:lang w:eastAsia="zh-CN"/>
              </w:rPr>
            </w:pPr>
            <w:r w:rsidRPr="007A5C6C">
              <w:rPr>
                <w:lang w:eastAsia="zh-CN"/>
              </w:rPr>
              <w:t>-</w:t>
            </w:r>
          </w:p>
        </w:tc>
        <w:tc>
          <w:tcPr>
            <w:tcW w:w="4158" w:type="dxa"/>
          </w:tcPr>
          <w:p w:rsidR="00203AD6" w:rsidRPr="007A5C6C" w:rsidRDefault="00203AD6" w:rsidP="00203AD6">
            <w:pPr>
              <w:pStyle w:val="TAL"/>
              <w:keepNext w:val="0"/>
              <w:keepLines w:val="0"/>
            </w:pPr>
            <w:r w:rsidRPr="007A5C6C">
              <w:t>EXCEPTION: Steps 26</w:t>
            </w:r>
            <w:r w:rsidRPr="007A5C6C">
              <w:rPr>
                <w:lang w:eastAsia="zh-CN"/>
              </w:rPr>
              <w:t>D</w:t>
            </w:r>
            <w:r w:rsidRPr="007A5C6C">
              <w:t>a1 to 26Db3a1 describe behaviour that depends on events happening prior to their execution; the "lower case letter" identifies a step sequence that take place if a specific prior event takes place.</w:t>
            </w:r>
          </w:p>
        </w:tc>
        <w:tc>
          <w:tcPr>
            <w:tcW w:w="717" w:type="dxa"/>
          </w:tcPr>
          <w:p w:rsidR="00203AD6" w:rsidRPr="007A5C6C" w:rsidRDefault="00203AD6" w:rsidP="00203AD6">
            <w:pPr>
              <w:pStyle w:val="TAC"/>
              <w:keepNext w:val="0"/>
              <w:keepLines w:val="0"/>
            </w:pPr>
            <w:r w:rsidRPr="007A5C6C">
              <w:t>-</w:t>
            </w:r>
          </w:p>
        </w:tc>
        <w:tc>
          <w:tcPr>
            <w:tcW w:w="2866" w:type="dxa"/>
          </w:tcPr>
          <w:p w:rsidR="00203AD6" w:rsidRPr="007A5C6C" w:rsidRDefault="00203AD6" w:rsidP="00203AD6">
            <w:pPr>
              <w:pStyle w:val="TAL"/>
              <w:keepNext w:val="0"/>
              <w:keepLines w:val="0"/>
              <w:rPr>
                <w:lang w:eastAsia="zh-CN"/>
              </w:rPr>
            </w:pPr>
            <w:r w:rsidRPr="007A5C6C">
              <w:rPr>
                <w:lang w:eastAsia="zh-CN"/>
              </w:rPr>
              <w:t>-</w:t>
            </w:r>
          </w:p>
        </w:tc>
        <w:tc>
          <w:tcPr>
            <w:tcW w:w="574" w:type="dxa"/>
          </w:tcPr>
          <w:p w:rsidR="00203AD6" w:rsidRPr="007A5C6C" w:rsidRDefault="00203AD6" w:rsidP="00203AD6">
            <w:pPr>
              <w:pStyle w:val="TAC"/>
              <w:keepNext w:val="0"/>
              <w:keepLines w:val="0"/>
            </w:pPr>
            <w:r w:rsidRPr="007A5C6C">
              <w:t>-</w:t>
            </w:r>
          </w:p>
        </w:tc>
        <w:tc>
          <w:tcPr>
            <w:tcW w:w="860" w:type="dxa"/>
          </w:tcPr>
          <w:p w:rsidR="00203AD6" w:rsidRPr="007A5C6C" w:rsidRDefault="00203AD6" w:rsidP="00203AD6">
            <w:pPr>
              <w:pStyle w:val="TAC"/>
              <w:keepNext w:val="0"/>
              <w:keepLines w:val="0"/>
            </w:pPr>
            <w:r w:rsidRPr="007A5C6C">
              <w:t>-</w:t>
            </w:r>
          </w:p>
        </w:tc>
      </w:tr>
      <w:tr w:rsidR="00203AD6" w:rsidRPr="007A5C6C" w:rsidTr="00F00B57">
        <w:trPr>
          <w:jc w:val="center"/>
        </w:trPr>
        <w:tc>
          <w:tcPr>
            <w:tcW w:w="541" w:type="dxa"/>
            <w:shd w:val="clear" w:color="auto" w:fill="auto"/>
          </w:tcPr>
          <w:p w:rsidR="00203AD6" w:rsidRPr="007A5C6C" w:rsidRDefault="00203AD6" w:rsidP="00203AD6">
            <w:pPr>
              <w:pStyle w:val="TAC"/>
              <w:keepNext w:val="0"/>
              <w:keepLines w:val="0"/>
              <w:rPr>
                <w:lang w:eastAsia="zh-CN"/>
              </w:rPr>
            </w:pPr>
            <w:r w:rsidRPr="007A5C6C">
              <w:rPr>
                <w:lang w:eastAsia="zh-CN"/>
              </w:rPr>
              <w:t>26Da1-26Da16a1</w:t>
            </w:r>
          </w:p>
        </w:tc>
        <w:tc>
          <w:tcPr>
            <w:tcW w:w="4158" w:type="dxa"/>
          </w:tcPr>
          <w:p w:rsidR="00203AD6" w:rsidRPr="007A5C6C" w:rsidRDefault="00203AD6" w:rsidP="00203AD6">
            <w:pPr>
              <w:pStyle w:val="TAL"/>
              <w:keepNext w:val="0"/>
              <w:keepLines w:val="0"/>
            </w:pPr>
            <w:r w:rsidRPr="007A5C6C">
              <w:t>IF 5GS registration type is set as Initial Registration in step 26C, THEN Steps 5 to 20a1of the generic test procedure in TS 38.508-1 Table 4.5.2.2-2 are performed on NR Cell 1.</w:t>
            </w:r>
          </w:p>
        </w:tc>
        <w:tc>
          <w:tcPr>
            <w:tcW w:w="717" w:type="dxa"/>
          </w:tcPr>
          <w:p w:rsidR="00203AD6" w:rsidRPr="007A5C6C" w:rsidRDefault="00203AD6" w:rsidP="00203AD6">
            <w:pPr>
              <w:pStyle w:val="TAC"/>
              <w:keepNext w:val="0"/>
              <w:keepLines w:val="0"/>
            </w:pPr>
            <w:r w:rsidRPr="007A5C6C">
              <w:t>-</w:t>
            </w:r>
          </w:p>
        </w:tc>
        <w:tc>
          <w:tcPr>
            <w:tcW w:w="2866" w:type="dxa"/>
          </w:tcPr>
          <w:p w:rsidR="00203AD6" w:rsidRPr="007A5C6C" w:rsidRDefault="00203AD6" w:rsidP="00203AD6">
            <w:pPr>
              <w:pStyle w:val="TAL"/>
              <w:keepNext w:val="0"/>
              <w:keepLines w:val="0"/>
              <w:rPr>
                <w:lang w:eastAsia="zh-CN"/>
              </w:rPr>
            </w:pPr>
            <w:r w:rsidRPr="007A5C6C">
              <w:rPr>
                <w:lang w:eastAsia="zh-CN"/>
              </w:rPr>
              <w:t>-</w:t>
            </w:r>
          </w:p>
        </w:tc>
        <w:tc>
          <w:tcPr>
            <w:tcW w:w="574" w:type="dxa"/>
          </w:tcPr>
          <w:p w:rsidR="00203AD6" w:rsidRPr="007A5C6C" w:rsidRDefault="00203AD6" w:rsidP="00203AD6">
            <w:pPr>
              <w:pStyle w:val="TAC"/>
              <w:keepNext w:val="0"/>
              <w:keepLines w:val="0"/>
            </w:pPr>
            <w:r w:rsidRPr="007A5C6C">
              <w:t>-</w:t>
            </w:r>
          </w:p>
        </w:tc>
        <w:tc>
          <w:tcPr>
            <w:tcW w:w="860" w:type="dxa"/>
          </w:tcPr>
          <w:p w:rsidR="00203AD6" w:rsidRPr="007A5C6C" w:rsidRDefault="00203AD6" w:rsidP="00203AD6">
            <w:pPr>
              <w:pStyle w:val="TAC"/>
              <w:keepNext w:val="0"/>
              <w:keepLines w:val="0"/>
            </w:pPr>
            <w:r w:rsidRPr="007A5C6C">
              <w:t>-</w:t>
            </w:r>
          </w:p>
        </w:tc>
      </w:tr>
      <w:tr w:rsidR="00203AD6" w:rsidRPr="007A5C6C" w:rsidTr="00F00B57">
        <w:trPr>
          <w:jc w:val="center"/>
        </w:trPr>
        <w:tc>
          <w:tcPr>
            <w:tcW w:w="541" w:type="dxa"/>
            <w:shd w:val="clear" w:color="auto" w:fill="auto"/>
          </w:tcPr>
          <w:p w:rsidR="00203AD6" w:rsidRPr="007A5C6C" w:rsidRDefault="00203AD6" w:rsidP="00203AD6">
            <w:pPr>
              <w:pStyle w:val="TAC"/>
              <w:keepNext w:val="0"/>
              <w:keepLines w:val="0"/>
              <w:rPr>
                <w:lang w:eastAsia="zh-CN"/>
              </w:rPr>
            </w:pPr>
            <w:r w:rsidRPr="007A5C6C">
              <w:rPr>
                <w:lang w:eastAsia="zh-CN"/>
              </w:rPr>
              <w:t>26Db1-26Db3a1</w:t>
            </w:r>
          </w:p>
        </w:tc>
        <w:tc>
          <w:tcPr>
            <w:tcW w:w="4158" w:type="dxa"/>
          </w:tcPr>
          <w:p w:rsidR="00203AD6" w:rsidRPr="007A5C6C" w:rsidRDefault="00203AD6" w:rsidP="00203AD6">
            <w:pPr>
              <w:pStyle w:val="TAL"/>
              <w:keepNext w:val="0"/>
              <w:keepLines w:val="0"/>
            </w:pPr>
            <w:r w:rsidRPr="007A5C6C">
              <w:t>IF 5GS registration type is set as Mobility Registration in step 26C, THEN Steps 4 to 6a1 of the generic test procedure in TS 38.508-1 Table 4.9.5.2.2-1 are performed on NR Cell 13.</w:t>
            </w:r>
          </w:p>
        </w:tc>
        <w:tc>
          <w:tcPr>
            <w:tcW w:w="717" w:type="dxa"/>
          </w:tcPr>
          <w:p w:rsidR="00203AD6" w:rsidRPr="007A5C6C" w:rsidRDefault="00203AD6" w:rsidP="00203AD6">
            <w:pPr>
              <w:pStyle w:val="TAC"/>
              <w:keepNext w:val="0"/>
              <w:keepLines w:val="0"/>
            </w:pPr>
            <w:r w:rsidRPr="007A5C6C">
              <w:t>-</w:t>
            </w:r>
          </w:p>
        </w:tc>
        <w:tc>
          <w:tcPr>
            <w:tcW w:w="2866" w:type="dxa"/>
          </w:tcPr>
          <w:p w:rsidR="00203AD6" w:rsidRPr="007A5C6C" w:rsidRDefault="00203AD6" w:rsidP="00203AD6">
            <w:pPr>
              <w:pStyle w:val="TAL"/>
              <w:keepNext w:val="0"/>
              <w:keepLines w:val="0"/>
              <w:rPr>
                <w:lang w:eastAsia="zh-CN"/>
              </w:rPr>
            </w:pPr>
            <w:r w:rsidRPr="007A5C6C">
              <w:rPr>
                <w:lang w:eastAsia="zh-CN"/>
              </w:rPr>
              <w:t>-</w:t>
            </w:r>
          </w:p>
        </w:tc>
        <w:tc>
          <w:tcPr>
            <w:tcW w:w="574" w:type="dxa"/>
          </w:tcPr>
          <w:p w:rsidR="00203AD6" w:rsidRPr="007A5C6C" w:rsidRDefault="00203AD6" w:rsidP="00203AD6">
            <w:pPr>
              <w:pStyle w:val="TAC"/>
              <w:keepNext w:val="0"/>
              <w:keepLines w:val="0"/>
            </w:pPr>
            <w:r w:rsidRPr="007A5C6C">
              <w:t>-</w:t>
            </w:r>
          </w:p>
        </w:tc>
        <w:tc>
          <w:tcPr>
            <w:tcW w:w="860" w:type="dxa"/>
          </w:tcPr>
          <w:p w:rsidR="00203AD6" w:rsidRPr="007A5C6C" w:rsidRDefault="00203AD6" w:rsidP="00203AD6">
            <w:pPr>
              <w:pStyle w:val="TAC"/>
              <w:keepNext w:val="0"/>
              <w:keepLines w:val="0"/>
            </w:pPr>
            <w:r w:rsidRPr="007A5C6C">
              <w:t>-</w:t>
            </w:r>
          </w:p>
        </w:tc>
      </w:tr>
      <w:tr w:rsidR="00203AD6" w:rsidRPr="007A5C6C" w:rsidTr="00F00B57">
        <w:trPr>
          <w:jc w:val="center"/>
        </w:trPr>
        <w:tc>
          <w:tcPr>
            <w:tcW w:w="541" w:type="dxa"/>
            <w:shd w:val="clear" w:color="auto" w:fill="auto"/>
          </w:tcPr>
          <w:p w:rsidR="00203AD6" w:rsidRPr="007A5C6C" w:rsidRDefault="00203AD6" w:rsidP="00203AD6">
            <w:pPr>
              <w:pStyle w:val="TAC"/>
              <w:keepNext w:val="0"/>
              <w:keepLines w:val="0"/>
              <w:rPr>
                <w:lang w:eastAsia="zh-CN"/>
              </w:rPr>
            </w:pPr>
            <w:r w:rsidRPr="007A5C6C">
              <w:rPr>
                <w:lang w:eastAsia="zh-CN"/>
              </w:rPr>
              <w:t>27-32a1</w:t>
            </w:r>
          </w:p>
        </w:tc>
        <w:tc>
          <w:tcPr>
            <w:tcW w:w="4158" w:type="dxa"/>
          </w:tcPr>
          <w:p w:rsidR="00203AD6" w:rsidRPr="007A5C6C" w:rsidRDefault="00203AD6" w:rsidP="00203AD6">
            <w:pPr>
              <w:pStyle w:val="TAL"/>
              <w:keepNext w:val="0"/>
              <w:keepLines w:val="0"/>
              <w:rPr>
                <w:lang w:eastAsia="zh-CN"/>
              </w:rPr>
            </w:pPr>
            <w:r w:rsidRPr="007A5C6C">
              <w:t>Void</w:t>
            </w:r>
          </w:p>
        </w:tc>
        <w:tc>
          <w:tcPr>
            <w:tcW w:w="717" w:type="dxa"/>
          </w:tcPr>
          <w:p w:rsidR="00203AD6" w:rsidRPr="007A5C6C" w:rsidRDefault="00203AD6" w:rsidP="00203AD6">
            <w:pPr>
              <w:pStyle w:val="TAC"/>
              <w:keepNext w:val="0"/>
              <w:keepLines w:val="0"/>
              <w:rPr>
                <w:lang w:eastAsia="zh-CN"/>
              </w:rPr>
            </w:pPr>
            <w:r w:rsidRPr="007A5C6C">
              <w:rPr>
                <w:lang w:eastAsia="zh-CN"/>
              </w:rPr>
              <w:t>-</w:t>
            </w:r>
          </w:p>
        </w:tc>
        <w:tc>
          <w:tcPr>
            <w:tcW w:w="2866" w:type="dxa"/>
          </w:tcPr>
          <w:p w:rsidR="00203AD6" w:rsidRPr="007A5C6C" w:rsidRDefault="00203AD6" w:rsidP="00203AD6">
            <w:pPr>
              <w:pStyle w:val="TAL"/>
              <w:keepNext w:val="0"/>
              <w:keepLines w:val="0"/>
            </w:pPr>
            <w:r w:rsidRPr="007A5C6C">
              <w:t>-</w:t>
            </w:r>
          </w:p>
        </w:tc>
        <w:tc>
          <w:tcPr>
            <w:tcW w:w="574" w:type="dxa"/>
          </w:tcPr>
          <w:p w:rsidR="00203AD6" w:rsidRPr="007A5C6C" w:rsidRDefault="00203AD6" w:rsidP="00203AD6">
            <w:pPr>
              <w:pStyle w:val="TAC"/>
              <w:keepNext w:val="0"/>
              <w:keepLines w:val="0"/>
              <w:rPr>
                <w:lang w:eastAsia="zh-CN"/>
              </w:rPr>
            </w:pPr>
            <w:r w:rsidRPr="007A5C6C">
              <w:rPr>
                <w:lang w:eastAsia="zh-CN"/>
              </w:rPr>
              <w:t>-</w:t>
            </w:r>
          </w:p>
        </w:tc>
        <w:tc>
          <w:tcPr>
            <w:tcW w:w="860" w:type="dxa"/>
          </w:tcPr>
          <w:p w:rsidR="00203AD6" w:rsidRPr="007A5C6C" w:rsidRDefault="00203AD6" w:rsidP="00203AD6">
            <w:pPr>
              <w:pStyle w:val="TAC"/>
              <w:keepNext w:val="0"/>
              <w:keepLines w:val="0"/>
              <w:rPr>
                <w:lang w:eastAsia="zh-CN"/>
              </w:rPr>
            </w:pPr>
            <w:r w:rsidRPr="007A5C6C">
              <w:rPr>
                <w:lang w:eastAsia="zh-CN"/>
              </w:rPr>
              <w:t>-</w:t>
            </w:r>
          </w:p>
        </w:tc>
      </w:tr>
      <w:tr w:rsidR="00203AD6" w:rsidRPr="007A5C6C" w:rsidTr="00F00B57">
        <w:trPr>
          <w:jc w:val="center"/>
        </w:trPr>
        <w:tc>
          <w:tcPr>
            <w:tcW w:w="541" w:type="dxa"/>
            <w:shd w:val="clear" w:color="auto" w:fill="auto"/>
          </w:tcPr>
          <w:p w:rsidR="00203AD6" w:rsidRPr="007A5C6C" w:rsidRDefault="00203AD6" w:rsidP="00203AD6">
            <w:pPr>
              <w:pStyle w:val="TAC"/>
              <w:keepNext w:val="0"/>
              <w:keepLines w:val="0"/>
              <w:rPr>
                <w:lang w:eastAsia="zh-CN"/>
              </w:rPr>
            </w:pPr>
            <w:r w:rsidRPr="007A5C6C">
              <w:rPr>
                <w:lang w:eastAsia="zh-CN"/>
              </w:rPr>
              <w:t>33</w:t>
            </w:r>
          </w:p>
        </w:tc>
        <w:tc>
          <w:tcPr>
            <w:tcW w:w="4158" w:type="dxa"/>
          </w:tcPr>
          <w:p w:rsidR="00203AD6" w:rsidRPr="007A5C6C" w:rsidRDefault="00203AD6" w:rsidP="00203AD6">
            <w:pPr>
              <w:pStyle w:val="TAL"/>
              <w:keepNext w:val="0"/>
              <w:keepLines w:val="0"/>
            </w:pPr>
            <w:r w:rsidRPr="007A5C6C">
              <w:t>AT command to make the UE attempt MMTEL-Video call.</w:t>
            </w:r>
          </w:p>
        </w:tc>
        <w:tc>
          <w:tcPr>
            <w:tcW w:w="717" w:type="dxa"/>
          </w:tcPr>
          <w:p w:rsidR="00203AD6" w:rsidRPr="007A5C6C" w:rsidRDefault="00203AD6" w:rsidP="00203AD6">
            <w:pPr>
              <w:pStyle w:val="TAC"/>
              <w:keepNext w:val="0"/>
              <w:keepLines w:val="0"/>
              <w:rPr>
                <w:lang w:eastAsia="zh-CN"/>
              </w:rPr>
            </w:pPr>
            <w:r w:rsidRPr="007A5C6C">
              <w:rPr>
                <w:lang w:eastAsia="zh-CN"/>
              </w:rPr>
              <w:t>-</w:t>
            </w:r>
          </w:p>
        </w:tc>
        <w:tc>
          <w:tcPr>
            <w:tcW w:w="2866" w:type="dxa"/>
          </w:tcPr>
          <w:p w:rsidR="00203AD6" w:rsidRPr="007A5C6C" w:rsidRDefault="00203AD6" w:rsidP="00203AD6">
            <w:pPr>
              <w:pStyle w:val="TAL"/>
              <w:keepNext w:val="0"/>
              <w:keepLines w:val="0"/>
            </w:pPr>
            <w:r w:rsidRPr="007A5C6C">
              <w:t>-</w:t>
            </w:r>
          </w:p>
        </w:tc>
        <w:tc>
          <w:tcPr>
            <w:tcW w:w="574" w:type="dxa"/>
          </w:tcPr>
          <w:p w:rsidR="00203AD6" w:rsidRPr="007A5C6C" w:rsidRDefault="00203AD6" w:rsidP="00203AD6">
            <w:pPr>
              <w:pStyle w:val="TAC"/>
              <w:keepNext w:val="0"/>
              <w:keepLines w:val="0"/>
              <w:rPr>
                <w:lang w:eastAsia="zh-CN"/>
              </w:rPr>
            </w:pPr>
            <w:r w:rsidRPr="007A5C6C">
              <w:rPr>
                <w:lang w:eastAsia="zh-CN"/>
              </w:rPr>
              <w:t>-</w:t>
            </w:r>
          </w:p>
        </w:tc>
        <w:tc>
          <w:tcPr>
            <w:tcW w:w="860" w:type="dxa"/>
          </w:tcPr>
          <w:p w:rsidR="00203AD6" w:rsidRPr="007A5C6C" w:rsidRDefault="00203AD6" w:rsidP="00203AD6">
            <w:pPr>
              <w:pStyle w:val="TAC"/>
              <w:keepNext w:val="0"/>
              <w:keepLines w:val="0"/>
              <w:rPr>
                <w:lang w:eastAsia="zh-CN"/>
              </w:rPr>
            </w:pPr>
            <w:r w:rsidRPr="007A5C6C">
              <w:rPr>
                <w:lang w:eastAsia="zh-CN"/>
              </w:rPr>
              <w:t>-</w:t>
            </w:r>
          </w:p>
        </w:tc>
      </w:tr>
      <w:tr w:rsidR="00203AD6" w:rsidRPr="007A5C6C" w:rsidTr="00F00B57">
        <w:trPr>
          <w:jc w:val="center"/>
        </w:trPr>
        <w:tc>
          <w:tcPr>
            <w:tcW w:w="541" w:type="dxa"/>
            <w:shd w:val="clear" w:color="auto" w:fill="auto"/>
          </w:tcPr>
          <w:p w:rsidR="00203AD6" w:rsidRPr="007A5C6C" w:rsidRDefault="00203AD6" w:rsidP="00203AD6">
            <w:pPr>
              <w:pStyle w:val="TAC"/>
              <w:keepNext w:val="0"/>
              <w:keepLines w:val="0"/>
              <w:rPr>
                <w:lang w:eastAsia="zh-CN"/>
              </w:rPr>
            </w:pPr>
            <w:r w:rsidRPr="007A5C6C">
              <w:rPr>
                <w:lang w:eastAsia="zh-CN"/>
              </w:rPr>
              <w:t>34</w:t>
            </w:r>
          </w:p>
        </w:tc>
        <w:tc>
          <w:tcPr>
            <w:tcW w:w="4158" w:type="dxa"/>
          </w:tcPr>
          <w:p w:rsidR="00203AD6" w:rsidRPr="007A5C6C" w:rsidRDefault="00203AD6" w:rsidP="00203AD6">
            <w:pPr>
              <w:pStyle w:val="TAL"/>
              <w:keepNext w:val="0"/>
              <w:keepLines w:val="0"/>
            </w:pPr>
            <w:r w:rsidRPr="007A5C6C">
              <w:rPr>
                <w:lang w:eastAsia="ja-JP"/>
              </w:rPr>
              <w:t>Check: Does t</w:t>
            </w:r>
            <w:r w:rsidRPr="007A5C6C">
              <w:t xml:space="preserve">he UE transmit an </w:t>
            </w:r>
            <w:proofErr w:type="spellStart"/>
            <w:r w:rsidRPr="007A5C6C">
              <w:rPr>
                <w:i/>
                <w:iCs/>
              </w:rPr>
              <w:t>RRCSetupRequest</w:t>
            </w:r>
            <w:proofErr w:type="spellEnd"/>
            <w:r w:rsidRPr="007A5C6C">
              <w:t xml:space="preserve"> message including </w:t>
            </w:r>
            <w:proofErr w:type="spellStart"/>
            <w:r w:rsidRPr="007A5C6C">
              <w:t>establishmentCause</w:t>
            </w:r>
            <w:proofErr w:type="spellEnd"/>
            <w:r w:rsidRPr="007A5C6C">
              <w:t xml:space="preserve"> equal to </w:t>
            </w:r>
            <w:proofErr w:type="spellStart"/>
            <w:r w:rsidRPr="007A5C6C">
              <w:rPr>
                <w:i/>
              </w:rPr>
              <w:t>mps-PriorityAccess</w:t>
            </w:r>
            <w:proofErr w:type="spellEnd"/>
            <w:r w:rsidRPr="007A5C6C">
              <w:t xml:space="preserve"> within </w:t>
            </w:r>
            <w:r w:rsidRPr="007A5C6C">
              <w:rPr>
                <w:lang w:eastAsia="ja-JP"/>
              </w:rPr>
              <w:t>6</w:t>
            </w:r>
            <w:r w:rsidRPr="007A5C6C">
              <w:t xml:space="preserve"> s?</w:t>
            </w:r>
          </w:p>
        </w:tc>
        <w:tc>
          <w:tcPr>
            <w:tcW w:w="717" w:type="dxa"/>
          </w:tcPr>
          <w:p w:rsidR="00203AD6" w:rsidRPr="007A5C6C" w:rsidRDefault="00203AD6" w:rsidP="00203AD6">
            <w:pPr>
              <w:pStyle w:val="TAC"/>
              <w:keepNext w:val="0"/>
              <w:keepLines w:val="0"/>
            </w:pPr>
            <w:r w:rsidRPr="007A5C6C">
              <w:t>--&gt;</w:t>
            </w:r>
          </w:p>
        </w:tc>
        <w:tc>
          <w:tcPr>
            <w:tcW w:w="2866" w:type="dxa"/>
          </w:tcPr>
          <w:p w:rsidR="00203AD6" w:rsidRPr="007A5C6C" w:rsidRDefault="00203AD6" w:rsidP="00203AD6">
            <w:pPr>
              <w:pStyle w:val="TAL"/>
              <w:keepNext w:val="0"/>
              <w:keepLines w:val="0"/>
            </w:pPr>
            <w:r w:rsidRPr="007A5C6C">
              <w:t xml:space="preserve">NR RRC: </w:t>
            </w:r>
            <w:proofErr w:type="spellStart"/>
            <w:r w:rsidRPr="007A5C6C">
              <w:rPr>
                <w:i/>
              </w:rPr>
              <w:t>RRCSetupRequest</w:t>
            </w:r>
            <w:proofErr w:type="spellEnd"/>
          </w:p>
        </w:tc>
        <w:tc>
          <w:tcPr>
            <w:tcW w:w="574" w:type="dxa"/>
          </w:tcPr>
          <w:p w:rsidR="00203AD6" w:rsidRPr="007A5C6C" w:rsidRDefault="00203AD6" w:rsidP="00203AD6">
            <w:pPr>
              <w:pStyle w:val="TAC"/>
              <w:keepNext w:val="0"/>
              <w:keepLines w:val="0"/>
            </w:pPr>
            <w:r w:rsidRPr="007A5C6C">
              <w:rPr>
                <w:lang w:eastAsia="ja-JP"/>
              </w:rPr>
              <w:t>3</w:t>
            </w:r>
          </w:p>
        </w:tc>
        <w:tc>
          <w:tcPr>
            <w:tcW w:w="860" w:type="dxa"/>
          </w:tcPr>
          <w:p w:rsidR="00203AD6" w:rsidRPr="007A5C6C" w:rsidRDefault="00203AD6" w:rsidP="00203AD6">
            <w:pPr>
              <w:pStyle w:val="TAC"/>
              <w:keepNext w:val="0"/>
              <w:keepLines w:val="0"/>
            </w:pPr>
            <w:r w:rsidRPr="007A5C6C">
              <w:rPr>
                <w:lang w:eastAsia="ja-JP"/>
              </w:rPr>
              <w:t>F</w:t>
            </w:r>
          </w:p>
        </w:tc>
      </w:tr>
      <w:tr w:rsidR="00203AD6" w:rsidRPr="007A5C6C" w:rsidTr="00F00B57">
        <w:trPr>
          <w:jc w:val="center"/>
        </w:trPr>
        <w:tc>
          <w:tcPr>
            <w:tcW w:w="541" w:type="dxa"/>
            <w:shd w:val="clear" w:color="auto" w:fill="auto"/>
          </w:tcPr>
          <w:p w:rsidR="00203AD6" w:rsidRPr="007A5C6C" w:rsidRDefault="00203AD6" w:rsidP="00203AD6">
            <w:pPr>
              <w:pStyle w:val="TAC"/>
              <w:keepNext w:val="0"/>
              <w:keepLines w:val="0"/>
              <w:rPr>
                <w:lang w:eastAsia="zh-CN"/>
              </w:rPr>
            </w:pPr>
            <w:r w:rsidRPr="007A5C6C">
              <w:rPr>
                <w:lang w:eastAsia="zh-CN"/>
              </w:rPr>
              <w:t>35</w:t>
            </w:r>
          </w:p>
        </w:tc>
        <w:tc>
          <w:tcPr>
            <w:tcW w:w="4158" w:type="dxa"/>
            <w:shd w:val="clear" w:color="auto" w:fill="auto"/>
          </w:tcPr>
          <w:p w:rsidR="00203AD6" w:rsidRPr="007A5C6C" w:rsidRDefault="00203AD6" w:rsidP="00203AD6">
            <w:pPr>
              <w:pStyle w:val="TAL"/>
              <w:keepNext w:val="0"/>
              <w:keepLines w:val="0"/>
            </w:pPr>
            <w:r w:rsidRPr="007A5C6C">
              <w:t xml:space="preserve">SS changes </w:t>
            </w:r>
            <w:r w:rsidRPr="007A5C6C">
              <w:rPr>
                <w:i/>
                <w:lang w:eastAsia="zh-CN"/>
              </w:rPr>
              <w:t>SIB1</w:t>
            </w:r>
            <w:r w:rsidRPr="007A5C6C">
              <w:t xml:space="preserve"> of NR cell 1 according to Table 11.3.5.3.3-1 and notifies the UE of change of System Information on NR Cell 1 by send Short Message on PDCCH using P-RNTI.</w:t>
            </w:r>
          </w:p>
        </w:tc>
        <w:tc>
          <w:tcPr>
            <w:tcW w:w="717" w:type="dxa"/>
            <w:shd w:val="clear" w:color="auto" w:fill="auto"/>
          </w:tcPr>
          <w:p w:rsidR="00203AD6" w:rsidRPr="007A5C6C" w:rsidRDefault="00203AD6" w:rsidP="00203AD6">
            <w:pPr>
              <w:pStyle w:val="TAC"/>
              <w:keepNext w:val="0"/>
              <w:keepLines w:val="0"/>
            </w:pPr>
            <w:r w:rsidRPr="007A5C6C">
              <w:t>&lt;--</w:t>
            </w:r>
          </w:p>
        </w:tc>
        <w:tc>
          <w:tcPr>
            <w:tcW w:w="2866" w:type="dxa"/>
            <w:shd w:val="clear" w:color="auto" w:fill="auto"/>
          </w:tcPr>
          <w:p w:rsidR="00203AD6" w:rsidRPr="007A5C6C" w:rsidRDefault="00203AD6" w:rsidP="00203AD6">
            <w:pPr>
              <w:pStyle w:val="TAL"/>
              <w:keepNext w:val="0"/>
              <w:keepLines w:val="0"/>
            </w:pPr>
            <w:r w:rsidRPr="007A5C6C">
              <w:rPr>
                <w:lang w:eastAsia="zh-CN"/>
              </w:rPr>
              <w:t>PDCCH (DCI 1_0): Short Message</w:t>
            </w:r>
          </w:p>
        </w:tc>
        <w:tc>
          <w:tcPr>
            <w:tcW w:w="574" w:type="dxa"/>
            <w:shd w:val="clear" w:color="auto" w:fill="auto"/>
          </w:tcPr>
          <w:p w:rsidR="00203AD6" w:rsidRPr="007A5C6C" w:rsidRDefault="00203AD6" w:rsidP="00203AD6">
            <w:pPr>
              <w:pStyle w:val="TAC"/>
              <w:keepNext w:val="0"/>
              <w:keepLines w:val="0"/>
            </w:pPr>
            <w:r w:rsidRPr="007A5C6C">
              <w:t>-</w:t>
            </w:r>
          </w:p>
        </w:tc>
        <w:tc>
          <w:tcPr>
            <w:tcW w:w="860" w:type="dxa"/>
            <w:shd w:val="clear" w:color="auto" w:fill="auto"/>
          </w:tcPr>
          <w:p w:rsidR="00203AD6" w:rsidRPr="007A5C6C" w:rsidRDefault="00203AD6" w:rsidP="00203AD6">
            <w:pPr>
              <w:pStyle w:val="TAC"/>
              <w:keepNext w:val="0"/>
              <w:keepLines w:val="0"/>
            </w:pPr>
            <w:r w:rsidRPr="007A5C6C">
              <w:t>-</w:t>
            </w:r>
          </w:p>
        </w:tc>
      </w:tr>
      <w:tr w:rsidR="00F00B57" w:rsidRPr="007A5C6C" w:rsidTr="00F00B57">
        <w:trPr>
          <w:jc w:val="center"/>
          <w:ins w:id="38" w:author="gongcaili" w:date="2021-12-03T16:35:00Z"/>
        </w:trPr>
        <w:tc>
          <w:tcPr>
            <w:tcW w:w="541" w:type="dxa"/>
            <w:shd w:val="clear" w:color="auto" w:fill="auto"/>
          </w:tcPr>
          <w:p w:rsidR="00F00B57" w:rsidRPr="007A5C6C" w:rsidRDefault="00F00B57" w:rsidP="00203AD6">
            <w:pPr>
              <w:pStyle w:val="TAC"/>
              <w:keepNext w:val="0"/>
              <w:keepLines w:val="0"/>
              <w:rPr>
                <w:ins w:id="39" w:author="gongcaili" w:date="2021-12-03T16:35:00Z"/>
                <w:lang w:eastAsia="zh-CN"/>
              </w:rPr>
            </w:pPr>
            <w:ins w:id="40" w:author="gongcaili" w:date="2021-12-03T16:35:00Z">
              <w:r>
                <w:rPr>
                  <w:rFonts w:hint="eastAsia"/>
                  <w:lang w:eastAsia="zh-CN"/>
                </w:rPr>
                <w:t>3</w:t>
              </w:r>
              <w:r>
                <w:rPr>
                  <w:lang w:eastAsia="zh-CN"/>
                </w:rPr>
                <w:t>5A</w:t>
              </w:r>
            </w:ins>
          </w:p>
        </w:tc>
        <w:tc>
          <w:tcPr>
            <w:tcW w:w="4158" w:type="dxa"/>
            <w:shd w:val="clear" w:color="auto" w:fill="auto"/>
          </w:tcPr>
          <w:p w:rsidR="00F00B57" w:rsidRPr="007A5C6C" w:rsidRDefault="00F00B57" w:rsidP="00692529">
            <w:pPr>
              <w:pStyle w:val="TAL"/>
              <w:keepNext w:val="0"/>
              <w:keepLines w:val="0"/>
              <w:rPr>
                <w:ins w:id="41" w:author="gongcaili" w:date="2021-12-03T16:35:00Z"/>
              </w:rPr>
            </w:pPr>
            <w:ins w:id="42" w:author="gongcaili" w:date="2021-12-03T16:35:00Z">
              <w:r w:rsidRPr="007A5C6C">
                <w:rPr>
                  <w:lang w:eastAsia="zh-CN"/>
                </w:rPr>
                <w:t xml:space="preserve">SS starts timer </w:t>
              </w:r>
              <w:proofErr w:type="spellStart"/>
              <w:r w:rsidRPr="007A5C6C">
                <w:rPr>
                  <w:lang w:eastAsia="zh-CN"/>
                </w:rPr>
                <w:t>T_Delay</w:t>
              </w:r>
              <w:proofErr w:type="spellEnd"/>
              <w:r w:rsidRPr="007A5C6C">
                <w:rPr>
                  <w:lang w:eastAsia="zh-CN"/>
                </w:rPr>
                <w:t>=</w:t>
              </w:r>
            </w:ins>
            <w:ins w:id="43" w:author="gongcaili" w:date="2021-12-03T16:36:00Z">
              <w:r>
                <w:rPr>
                  <w:lang w:eastAsia="zh-CN"/>
                </w:rPr>
                <w:t>2</w:t>
              </w:r>
            </w:ins>
            <w:ins w:id="44" w:author="gongcaili" w:date="2021-12-03T18:27:00Z">
              <w:r w:rsidR="00692529">
                <w:rPr>
                  <w:lang w:eastAsia="zh-CN"/>
                </w:rPr>
                <w:t>6</w:t>
              </w:r>
            </w:ins>
            <w:ins w:id="45" w:author="gongcaili" w:date="2021-12-03T16:35:00Z">
              <w:r w:rsidRPr="007A5C6C">
                <w:rPr>
                  <w:lang w:eastAsia="zh-CN"/>
                </w:rPr>
                <w:t xml:space="preserve"> sec.</w:t>
              </w:r>
            </w:ins>
          </w:p>
        </w:tc>
        <w:tc>
          <w:tcPr>
            <w:tcW w:w="717" w:type="dxa"/>
            <w:shd w:val="clear" w:color="auto" w:fill="auto"/>
          </w:tcPr>
          <w:p w:rsidR="00F00B57" w:rsidRPr="007A5C6C" w:rsidRDefault="00A112E5" w:rsidP="00203AD6">
            <w:pPr>
              <w:pStyle w:val="TAC"/>
              <w:keepNext w:val="0"/>
              <w:keepLines w:val="0"/>
              <w:rPr>
                <w:ins w:id="46" w:author="gongcaili" w:date="2021-12-03T16:35:00Z"/>
                <w:lang w:eastAsia="zh-CN"/>
              </w:rPr>
            </w:pPr>
            <w:ins w:id="47" w:author="gongcaili" w:date="2021-12-03T16:41:00Z">
              <w:r>
                <w:rPr>
                  <w:rFonts w:hint="eastAsia"/>
                  <w:lang w:eastAsia="zh-CN"/>
                </w:rPr>
                <w:t>-</w:t>
              </w:r>
            </w:ins>
          </w:p>
        </w:tc>
        <w:tc>
          <w:tcPr>
            <w:tcW w:w="2866" w:type="dxa"/>
            <w:shd w:val="clear" w:color="auto" w:fill="auto"/>
          </w:tcPr>
          <w:p w:rsidR="00F00B57" w:rsidRPr="007A5C6C" w:rsidRDefault="00A112E5" w:rsidP="00203AD6">
            <w:pPr>
              <w:pStyle w:val="TAL"/>
              <w:keepNext w:val="0"/>
              <w:keepLines w:val="0"/>
              <w:rPr>
                <w:ins w:id="48" w:author="gongcaili" w:date="2021-12-03T16:35:00Z"/>
                <w:lang w:eastAsia="zh-CN"/>
              </w:rPr>
            </w:pPr>
            <w:ins w:id="49" w:author="gongcaili" w:date="2021-12-03T16:41:00Z">
              <w:r>
                <w:rPr>
                  <w:rFonts w:hint="eastAsia"/>
                  <w:lang w:eastAsia="zh-CN"/>
                </w:rPr>
                <w:t>-</w:t>
              </w:r>
            </w:ins>
          </w:p>
        </w:tc>
        <w:tc>
          <w:tcPr>
            <w:tcW w:w="574" w:type="dxa"/>
            <w:shd w:val="clear" w:color="auto" w:fill="auto"/>
          </w:tcPr>
          <w:p w:rsidR="00F00B57" w:rsidRPr="007A5C6C" w:rsidRDefault="00A112E5" w:rsidP="00203AD6">
            <w:pPr>
              <w:pStyle w:val="TAC"/>
              <w:keepNext w:val="0"/>
              <w:keepLines w:val="0"/>
              <w:rPr>
                <w:ins w:id="50" w:author="gongcaili" w:date="2021-12-03T16:35:00Z"/>
                <w:lang w:eastAsia="zh-CN"/>
              </w:rPr>
            </w:pPr>
            <w:ins w:id="51" w:author="gongcaili" w:date="2021-12-03T16:41:00Z">
              <w:r>
                <w:rPr>
                  <w:rFonts w:hint="eastAsia"/>
                  <w:lang w:eastAsia="zh-CN"/>
                </w:rPr>
                <w:t>-</w:t>
              </w:r>
            </w:ins>
          </w:p>
        </w:tc>
        <w:tc>
          <w:tcPr>
            <w:tcW w:w="860" w:type="dxa"/>
            <w:shd w:val="clear" w:color="auto" w:fill="auto"/>
          </w:tcPr>
          <w:p w:rsidR="00F00B57" w:rsidRPr="007A5C6C" w:rsidRDefault="00A112E5" w:rsidP="00203AD6">
            <w:pPr>
              <w:pStyle w:val="TAC"/>
              <w:keepNext w:val="0"/>
              <w:keepLines w:val="0"/>
              <w:rPr>
                <w:ins w:id="52" w:author="gongcaili" w:date="2021-12-03T16:35:00Z"/>
                <w:lang w:eastAsia="zh-CN"/>
              </w:rPr>
            </w:pPr>
            <w:ins w:id="53" w:author="gongcaili" w:date="2021-12-03T16:41:00Z">
              <w:r>
                <w:rPr>
                  <w:rFonts w:hint="eastAsia"/>
                  <w:lang w:eastAsia="zh-CN"/>
                </w:rPr>
                <w:t>-</w:t>
              </w:r>
            </w:ins>
          </w:p>
        </w:tc>
      </w:tr>
      <w:tr w:rsidR="00F00B57" w:rsidRPr="007A5C6C" w:rsidTr="00F00B57">
        <w:trPr>
          <w:jc w:val="center"/>
          <w:ins w:id="54" w:author="gongcaili" w:date="2021-12-03T16:34:00Z"/>
        </w:trPr>
        <w:tc>
          <w:tcPr>
            <w:tcW w:w="541" w:type="dxa"/>
            <w:shd w:val="clear" w:color="auto" w:fill="auto"/>
          </w:tcPr>
          <w:p w:rsidR="00F00B57" w:rsidRPr="007A5C6C" w:rsidRDefault="00F00B57" w:rsidP="00F00B57">
            <w:pPr>
              <w:pStyle w:val="TAC"/>
              <w:keepNext w:val="0"/>
              <w:keepLines w:val="0"/>
              <w:rPr>
                <w:ins w:id="55" w:author="gongcaili" w:date="2021-12-03T16:34:00Z"/>
                <w:lang w:eastAsia="zh-CN"/>
              </w:rPr>
            </w:pPr>
            <w:ins w:id="56" w:author="gongcaili" w:date="2021-12-03T16:34:00Z">
              <w:r w:rsidRPr="007A5C6C">
                <w:rPr>
                  <w:rFonts w:cs="Arial"/>
                  <w:kern w:val="2"/>
                  <w:szCs w:val="21"/>
                  <w:lang w:eastAsia="zh-CN"/>
                </w:rPr>
                <w:lastRenderedPageBreak/>
                <w:t>-</w:t>
              </w:r>
            </w:ins>
          </w:p>
        </w:tc>
        <w:tc>
          <w:tcPr>
            <w:tcW w:w="4158" w:type="dxa"/>
            <w:shd w:val="clear" w:color="auto" w:fill="auto"/>
          </w:tcPr>
          <w:p w:rsidR="00F00B57" w:rsidRPr="007A5C6C" w:rsidRDefault="00F00B57" w:rsidP="00F00B57">
            <w:pPr>
              <w:pStyle w:val="TAL"/>
              <w:keepNext w:val="0"/>
              <w:keepLines w:val="0"/>
              <w:rPr>
                <w:ins w:id="57" w:author="gongcaili" w:date="2021-12-03T16:34:00Z"/>
              </w:rPr>
            </w:pPr>
            <w:ins w:id="58" w:author="gongcaili" w:date="2021-12-03T16:34:00Z">
              <w:r w:rsidRPr="007A5C6C">
                <w:t>EXCEPTION: Steps 8a1 to 8b18 describe behaviour that depends on the UE implementation; the "lower case letter" identifies a step sequence that take place depending on the UE implementation.</w:t>
              </w:r>
            </w:ins>
          </w:p>
        </w:tc>
        <w:tc>
          <w:tcPr>
            <w:tcW w:w="717" w:type="dxa"/>
            <w:shd w:val="clear" w:color="auto" w:fill="auto"/>
          </w:tcPr>
          <w:p w:rsidR="00F00B57" w:rsidRPr="007A5C6C" w:rsidRDefault="00F00B57" w:rsidP="00F00B57">
            <w:pPr>
              <w:pStyle w:val="TAC"/>
              <w:keepNext w:val="0"/>
              <w:keepLines w:val="0"/>
              <w:rPr>
                <w:ins w:id="59" w:author="gongcaili" w:date="2021-12-03T16:34:00Z"/>
              </w:rPr>
            </w:pPr>
            <w:ins w:id="60" w:author="gongcaili" w:date="2021-12-03T16:34:00Z">
              <w:r w:rsidRPr="007A5C6C">
                <w:rPr>
                  <w:lang w:eastAsia="zh-CN"/>
                </w:rPr>
                <w:t>-</w:t>
              </w:r>
            </w:ins>
          </w:p>
        </w:tc>
        <w:tc>
          <w:tcPr>
            <w:tcW w:w="2866" w:type="dxa"/>
            <w:shd w:val="clear" w:color="auto" w:fill="auto"/>
          </w:tcPr>
          <w:p w:rsidR="00F00B57" w:rsidRPr="007A5C6C" w:rsidRDefault="00F00B57" w:rsidP="00F00B57">
            <w:pPr>
              <w:pStyle w:val="TAL"/>
              <w:keepNext w:val="0"/>
              <w:keepLines w:val="0"/>
              <w:rPr>
                <w:ins w:id="61" w:author="gongcaili" w:date="2021-12-03T16:34:00Z"/>
                <w:lang w:eastAsia="zh-CN"/>
              </w:rPr>
            </w:pPr>
            <w:ins w:id="62" w:author="gongcaili" w:date="2021-12-03T16:34:00Z">
              <w:r w:rsidRPr="007A5C6C">
                <w:rPr>
                  <w:lang w:eastAsia="zh-CN"/>
                </w:rPr>
                <w:t>-</w:t>
              </w:r>
            </w:ins>
          </w:p>
        </w:tc>
        <w:tc>
          <w:tcPr>
            <w:tcW w:w="574" w:type="dxa"/>
            <w:shd w:val="clear" w:color="auto" w:fill="auto"/>
          </w:tcPr>
          <w:p w:rsidR="00F00B57" w:rsidRPr="007A5C6C" w:rsidRDefault="00F00B57" w:rsidP="00F00B57">
            <w:pPr>
              <w:pStyle w:val="TAC"/>
              <w:keepNext w:val="0"/>
              <w:keepLines w:val="0"/>
              <w:rPr>
                <w:ins w:id="63" w:author="gongcaili" w:date="2021-12-03T16:34:00Z"/>
              </w:rPr>
            </w:pPr>
            <w:ins w:id="64" w:author="gongcaili" w:date="2021-12-03T16:34:00Z">
              <w:r w:rsidRPr="007A5C6C">
                <w:rPr>
                  <w:rFonts w:cs="Arial"/>
                  <w:kern w:val="2"/>
                  <w:szCs w:val="18"/>
                  <w:lang w:eastAsia="zh-CN"/>
                </w:rPr>
                <w:t>-</w:t>
              </w:r>
            </w:ins>
          </w:p>
        </w:tc>
        <w:tc>
          <w:tcPr>
            <w:tcW w:w="860" w:type="dxa"/>
            <w:shd w:val="clear" w:color="auto" w:fill="auto"/>
          </w:tcPr>
          <w:p w:rsidR="00F00B57" w:rsidRPr="007A5C6C" w:rsidRDefault="00F00B57" w:rsidP="00F00B57">
            <w:pPr>
              <w:pStyle w:val="TAC"/>
              <w:keepNext w:val="0"/>
              <w:keepLines w:val="0"/>
              <w:rPr>
                <w:ins w:id="65" w:author="gongcaili" w:date="2021-12-03T16:34:00Z"/>
              </w:rPr>
            </w:pPr>
            <w:ins w:id="66" w:author="gongcaili" w:date="2021-12-03T16:34:00Z">
              <w:r w:rsidRPr="007A5C6C">
                <w:rPr>
                  <w:rFonts w:cs="Arial"/>
                  <w:kern w:val="2"/>
                  <w:szCs w:val="18"/>
                  <w:lang w:eastAsia="zh-CN"/>
                </w:rPr>
                <w:t>-</w:t>
              </w:r>
            </w:ins>
          </w:p>
        </w:tc>
      </w:tr>
      <w:tr w:rsidR="00A112E5" w:rsidRPr="007A5C6C" w:rsidTr="00F00B57">
        <w:trPr>
          <w:jc w:val="center"/>
          <w:ins w:id="67" w:author="gongcaili" w:date="2021-12-03T16:41:00Z"/>
        </w:trPr>
        <w:tc>
          <w:tcPr>
            <w:tcW w:w="541" w:type="dxa"/>
            <w:shd w:val="clear" w:color="auto" w:fill="auto"/>
          </w:tcPr>
          <w:p w:rsidR="00A112E5" w:rsidRPr="007A5C6C" w:rsidRDefault="00A112E5" w:rsidP="00A112E5">
            <w:pPr>
              <w:pStyle w:val="TAC"/>
              <w:keepNext w:val="0"/>
              <w:keepLines w:val="0"/>
              <w:rPr>
                <w:ins w:id="68" w:author="gongcaili" w:date="2021-12-03T16:41:00Z"/>
                <w:rFonts w:cs="Arial"/>
                <w:kern w:val="2"/>
                <w:szCs w:val="21"/>
                <w:lang w:eastAsia="zh-CN"/>
              </w:rPr>
            </w:pPr>
            <w:ins w:id="69" w:author="gongcaili" w:date="2021-12-03T16:41:00Z">
              <w:r>
                <w:rPr>
                  <w:lang w:eastAsia="zh-CN"/>
                </w:rPr>
                <w:t>35Aa1</w:t>
              </w:r>
            </w:ins>
          </w:p>
        </w:tc>
        <w:tc>
          <w:tcPr>
            <w:tcW w:w="4158" w:type="dxa"/>
            <w:shd w:val="clear" w:color="auto" w:fill="auto"/>
          </w:tcPr>
          <w:p w:rsidR="00A112E5" w:rsidRPr="007A5C6C" w:rsidRDefault="00A112E5" w:rsidP="00A112E5">
            <w:pPr>
              <w:pStyle w:val="TAL"/>
              <w:keepNext w:val="0"/>
              <w:keepLines w:val="0"/>
              <w:rPr>
                <w:ins w:id="70" w:author="gongcaili" w:date="2021-12-03T16:41:00Z"/>
              </w:rPr>
            </w:pPr>
            <w:ins w:id="71" w:author="gongcaili" w:date="2021-12-03T16:41:00Z">
              <w:r w:rsidRPr="007A5C6C">
                <w:rPr>
                  <w:lang w:eastAsia="ja-JP"/>
                </w:rPr>
                <w:t>Check: Does t</w:t>
              </w:r>
              <w:r w:rsidRPr="007A5C6C">
                <w:t xml:space="preserve">he UE transmit an </w:t>
              </w:r>
              <w:proofErr w:type="spellStart"/>
              <w:r w:rsidRPr="007A5C6C">
                <w:rPr>
                  <w:i/>
                  <w:iCs/>
                </w:rPr>
                <w:t>RRCSetupRequest</w:t>
              </w:r>
              <w:proofErr w:type="spellEnd"/>
              <w:r w:rsidRPr="007A5C6C">
                <w:t xml:space="preserve"> message including </w:t>
              </w:r>
              <w:proofErr w:type="spellStart"/>
              <w:r w:rsidRPr="007A5C6C">
                <w:t>establishmentCause</w:t>
              </w:r>
              <w:proofErr w:type="spellEnd"/>
              <w:r w:rsidRPr="007A5C6C">
                <w:t xml:space="preserve"> equal to </w:t>
              </w:r>
              <w:proofErr w:type="spellStart"/>
              <w:r w:rsidRPr="007A5C6C">
                <w:rPr>
                  <w:i/>
                </w:rPr>
                <w:t>mps-PriorityAccess</w:t>
              </w:r>
              <w:proofErr w:type="spellEnd"/>
              <w:r w:rsidRPr="007A5C6C">
                <w:t>?</w:t>
              </w:r>
            </w:ins>
          </w:p>
        </w:tc>
        <w:tc>
          <w:tcPr>
            <w:tcW w:w="717" w:type="dxa"/>
            <w:shd w:val="clear" w:color="auto" w:fill="auto"/>
          </w:tcPr>
          <w:p w:rsidR="00A112E5" w:rsidRPr="007A5C6C" w:rsidRDefault="00A112E5" w:rsidP="00A112E5">
            <w:pPr>
              <w:pStyle w:val="TAC"/>
              <w:keepNext w:val="0"/>
              <w:keepLines w:val="0"/>
              <w:rPr>
                <w:ins w:id="72" w:author="gongcaili" w:date="2021-12-03T16:41:00Z"/>
                <w:lang w:eastAsia="zh-CN"/>
              </w:rPr>
            </w:pPr>
            <w:ins w:id="73" w:author="gongcaili" w:date="2021-12-03T16:41:00Z">
              <w:r w:rsidRPr="007A5C6C">
                <w:t>--&gt;</w:t>
              </w:r>
            </w:ins>
          </w:p>
        </w:tc>
        <w:tc>
          <w:tcPr>
            <w:tcW w:w="2866" w:type="dxa"/>
            <w:shd w:val="clear" w:color="auto" w:fill="auto"/>
          </w:tcPr>
          <w:p w:rsidR="00A112E5" w:rsidRPr="007A5C6C" w:rsidRDefault="00A112E5" w:rsidP="00A112E5">
            <w:pPr>
              <w:pStyle w:val="TAL"/>
              <w:keepNext w:val="0"/>
              <w:keepLines w:val="0"/>
              <w:rPr>
                <w:ins w:id="74" w:author="gongcaili" w:date="2021-12-03T16:41:00Z"/>
                <w:lang w:eastAsia="zh-CN"/>
              </w:rPr>
            </w:pPr>
            <w:ins w:id="75" w:author="gongcaili" w:date="2021-12-03T16:41:00Z">
              <w:r w:rsidRPr="007A5C6C">
                <w:t xml:space="preserve">NR RRC: </w:t>
              </w:r>
              <w:proofErr w:type="spellStart"/>
              <w:r w:rsidRPr="007A5C6C">
                <w:rPr>
                  <w:i/>
                </w:rPr>
                <w:t>RRCSetupRequest</w:t>
              </w:r>
              <w:proofErr w:type="spellEnd"/>
            </w:ins>
          </w:p>
        </w:tc>
        <w:tc>
          <w:tcPr>
            <w:tcW w:w="574" w:type="dxa"/>
            <w:shd w:val="clear" w:color="auto" w:fill="auto"/>
          </w:tcPr>
          <w:p w:rsidR="00A112E5" w:rsidRPr="007A5C6C" w:rsidRDefault="00A112E5" w:rsidP="00A112E5">
            <w:pPr>
              <w:pStyle w:val="TAC"/>
              <w:keepNext w:val="0"/>
              <w:keepLines w:val="0"/>
              <w:rPr>
                <w:ins w:id="76" w:author="gongcaili" w:date="2021-12-03T16:41:00Z"/>
                <w:rFonts w:cs="Arial"/>
                <w:kern w:val="2"/>
                <w:szCs w:val="18"/>
                <w:lang w:eastAsia="zh-CN"/>
              </w:rPr>
            </w:pPr>
            <w:ins w:id="77" w:author="gongcaili" w:date="2021-12-03T16:41:00Z">
              <w:r w:rsidRPr="007A5C6C">
                <w:rPr>
                  <w:lang w:eastAsia="ja-JP"/>
                </w:rPr>
                <w:t>4</w:t>
              </w:r>
            </w:ins>
          </w:p>
        </w:tc>
        <w:tc>
          <w:tcPr>
            <w:tcW w:w="860" w:type="dxa"/>
            <w:shd w:val="clear" w:color="auto" w:fill="auto"/>
          </w:tcPr>
          <w:p w:rsidR="00A112E5" w:rsidRPr="007A5C6C" w:rsidRDefault="00A112E5" w:rsidP="00A112E5">
            <w:pPr>
              <w:pStyle w:val="TAC"/>
              <w:keepNext w:val="0"/>
              <w:keepLines w:val="0"/>
              <w:rPr>
                <w:ins w:id="78" w:author="gongcaili" w:date="2021-12-03T16:41:00Z"/>
                <w:rFonts w:cs="Arial"/>
                <w:kern w:val="2"/>
                <w:szCs w:val="18"/>
                <w:lang w:eastAsia="zh-CN"/>
              </w:rPr>
            </w:pPr>
            <w:ins w:id="79" w:author="gongcaili" w:date="2021-12-03T16:41:00Z">
              <w:r w:rsidRPr="007A5C6C">
                <w:rPr>
                  <w:lang w:eastAsia="ja-JP"/>
                </w:rPr>
                <w:t>P</w:t>
              </w:r>
            </w:ins>
          </w:p>
        </w:tc>
      </w:tr>
      <w:tr w:rsidR="00A112E5" w:rsidRPr="007A5C6C" w:rsidTr="00F00B57">
        <w:trPr>
          <w:jc w:val="center"/>
          <w:ins w:id="80" w:author="gongcaili" w:date="2021-12-03T16:41:00Z"/>
        </w:trPr>
        <w:tc>
          <w:tcPr>
            <w:tcW w:w="541" w:type="dxa"/>
            <w:shd w:val="clear" w:color="auto" w:fill="auto"/>
          </w:tcPr>
          <w:p w:rsidR="00A112E5" w:rsidRDefault="00A112E5" w:rsidP="00A112E5">
            <w:pPr>
              <w:pStyle w:val="TAC"/>
              <w:keepNext w:val="0"/>
              <w:keepLines w:val="0"/>
              <w:rPr>
                <w:ins w:id="81" w:author="gongcaili" w:date="2021-12-03T16:41:00Z"/>
                <w:lang w:eastAsia="zh-CN"/>
              </w:rPr>
            </w:pPr>
            <w:ins w:id="82" w:author="gongcaili" w:date="2021-12-03T16:41:00Z">
              <w:r>
                <w:rPr>
                  <w:rFonts w:hint="eastAsia"/>
                  <w:lang w:eastAsia="zh-CN"/>
                </w:rPr>
                <w:t>3</w:t>
              </w:r>
              <w:r>
                <w:rPr>
                  <w:lang w:eastAsia="zh-CN"/>
                </w:rPr>
                <w:t>5Aa2</w:t>
              </w:r>
            </w:ins>
          </w:p>
        </w:tc>
        <w:tc>
          <w:tcPr>
            <w:tcW w:w="4158" w:type="dxa"/>
            <w:shd w:val="clear" w:color="auto" w:fill="auto"/>
          </w:tcPr>
          <w:p w:rsidR="00A112E5" w:rsidRPr="007A5C6C" w:rsidRDefault="00A112E5" w:rsidP="00692529">
            <w:pPr>
              <w:pStyle w:val="TAL"/>
              <w:keepNext w:val="0"/>
              <w:keepLines w:val="0"/>
              <w:rPr>
                <w:ins w:id="83" w:author="gongcaili" w:date="2021-12-03T16:41:00Z"/>
                <w:lang w:eastAsia="ja-JP"/>
              </w:rPr>
            </w:pPr>
            <w:ins w:id="84" w:author="gongcaili" w:date="2021-12-03T16:41:00Z">
              <w:r w:rsidRPr="007A5C6C">
                <w:rPr>
                  <w:lang w:eastAsia="zh-CN"/>
                </w:rPr>
                <w:t>SS st</w:t>
              </w:r>
            </w:ins>
            <w:ins w:id="85" w:author="gongcaili" w:date="2021-12-03T16:42:00Z">
              <w:r>
                <w:rPr>
                  <w:lang w:eastAsia="zh-CN"/>
                </w:rPr>
                <w:t>ops</w:t>
              </w:r>
            </w:ins>
            <w:ins w:id="86" w:author="gongcaili" w:date="2021-12-03T16:41:00Z">
              <w:r w:rsidRPr="007A5C6C">
                <w:rPr>
                  <w:lang w:eastAsia="zh-CN"/>
                </w:rPr>
                <w:t xml:space="preserve"> timer </w:t>
              </w:r>
              <w:proofErr w:type="spellStart"/>
              <w:r w:rsidRPr="007A5C6C">
                <w:rPr>
                  <w:lang w:eastAsia="zh-CN"/>
                </w:rPr>
                <w:t>T_Delay</w:t>
              </w:r>
              <w:proofErr w:type="spellEnd"/>
              <w:r w:rsidRPr="007A5C6C">
                <w:rPr>
                  <w:lang w:eastAsia="zh-CN"/>
                </w:rPr>
                <w:t>=</w:t>
              </w:r>
              <w:r>
                <w:rPr>
                  <w:lang w:eastAsia="zh-CN"/>
                </w:rPr>
                <w:t>2</w:t>
              </w:r>
            </w:ins>
            <w:ins w:id="87" w:author="gongcaili" w:date="2021-12-03T18:27:00Z">
              <w:r w:rsidR="00692529">
                <w:rPr>
                  <w:lang w:eastAsia="zh-CN"/>
                </w:rPr>
                <w:t>6</w:t>
              </w:r>
            </w:ins>
            <w:ins w:id="88" w:author="gongcaili" w:date="2021-12-03T16:41:00Z">
              <w:r w:rsidRPr="007A5C6C">
                <w:rPr>
                  <w:lang w:eastAsia="zh-CN"/>
                </w:rPr>
                <w:t xml:space="preserve"> sec.</w:t>
              </w:r>
            </w:ins>
          </w:p>
        </w:tc>
        <w:tc>
          <w:tcPr>
            <w:tcW w:w="717" w:type="dxa"/>
            <w:shd w:val="clear" w:color="auto" w:fill="auto"/>
          </w:tcPr>
          <w:p w:rsidR="00A112E5" w:rsidRPr="007A5C6C" w:rsidRDefault="00A112E5" w:rsidP="00A112E5">
            <w:pPr>
              <w:pStyle w:val="TAC"/>
              <w:keepNext w:val="0"/>
              <w:keepLines w:val="0"/>
              <w:rPr>
                <w:ins w:id="89" w:author="gongcaili" w:date="2021-12-03T16:41:00Z"/>
              </w:rPr>
            </w:pPr>
            <w:ins w:id="90" w:author="gongcaili" w:date="2021-12-03T16:41:00Z">
              <w:r>
                <w:rPr>
                  <w:rFonts w:hint="eastAsia"/>
                  <w:lang w:eastAsia="zh-CN"/>
                </w:rPr>
                <w:t>-</w:t>
              </w:r>
            </w:ins>
          </w:p>
        </w:tc>
        <w:tc>
          <w:tcPr>
            <w:tcW w:w="2866" w:type="dxa"/>
            <w:shd w:val="clear" w:color="auto" w:fill="auto"/>
          </w:tcPr>
          <w:p w:rsidR="00A112E5" w:rsidRPr="007A5C6C" w:rsidRDefault="00A112E5" w:rsidP="00A112E5">
            <w:pPr>
              <w:pStyle w:val="TAL"/>
              <w:keepNext w:val="0"/>
              <w:keepLines w:val="0"/>
              <w:rPr>
                <w:ins w:id="91" w:author="gongcaili" w:date="2021-12-03T16:41:00Z"/>
              </w:rPr>
            </w:pPr>
            <w:ins w:id="92" w:author="gongcaili" w:date="2021-12-03T16:41:00Z">
              <w:r>
                <w:rPr>
                  <w:rFonts w:hint="eastAsia"/>
                  <w:lang w:eastAsia="zh-CN"/>
                </w:rPr>
                <w:t>-</w:t>
              </w:r>
            </w:ins>
          </w:p>
        </w:tc>
        <w:tc>
          <w:tcPr>
            <w:tcW w:w="574" w:type="dxa"/>
            <w:shd w:val="clear" w:color="auto" w:fill="auto"/>
          </w:tcPr>
          <w:p w:rsidR="00A112E5" w:rsidRPr="007A5C6C" w:rsidRDefault="00A112E5" w:rsidP="00A112E5">
            <w:pPr>
              <w:pStyle w:val="TAC"/>
              <w:keepNext w:val="0"/>
              <w:keepLines w:val="0"/>
              <w:rPr>
                <w:ins w:id="93" w:author="gongcaili" w:date="2021-12-03T16:41:00Z"/>
                <w:lang w:eastAsia="ja-JP"/>
              </w:rPr>
            </w:pPr>
            <w:ins w:id="94" w:author="gongcaili" w:date="2021-12-03T16:41:00Z">
              <w:r>
                <w:rPr>
                  <w:rFonts w:hint="eastAsia"/>
                  <w:lang w:eastAsia="zh-CN"/>
                </w:rPr>
                <w:t>-</w:t>
              </w:r>
            </w:ins>
          </w:p>
        </w:tc>
        <w:tc>
          <w:tcPr>
            <w:tcW w:w="860" w:type="dxa"/>
            <w:shd w:val="clear" w:color="auto" w:fill="auto"/>
          </w:tcPr>
          <w:p w:rsidR="00A112E5" w:rsidRPr="007A5C6C" w:rsidRDefault="00A112E5" w:rsidP="00A112E5">
            <w:pPr>
              <w:pStyle w:val="TAC"/>
              <w:keepNext w:val="0"/>
              <w:keepLines w:val="0"/>
              <w:rPr>
                <w:ins w:id="95" w:author="gongcaili" w:date="2021-12-03T16:41:00Z"/>
                <w:lang w:eastAsia="ja-JP"/>
              </w:rPr>
            </w:pPr>
            <w:ins w:id="96" w:author="gongcaili" w:date="2021-12-03T16:41:00Z">
              <w:r>
                <w:rPr>
                  <w:rFonts w:hint="eastAsia"/>
                  <w:lang w:eastAsia="zh-CN"/>
                </w:rPr>
                <w:t>-</w:t>
              </w:r>
            </w:ins>
          </w:p>
        </w:tc>
      </w:tr>
      <w:tr w:rsidR="00A112E5" w:rsidRPr="007A5C6C" w:rsidTr="00F00B57">
        <w:trPr>
          <w:jc w:val="center"/>
          <w:ins w:id="97" w:author="gongcaili" w:date="2021-12-03T16:42:00Z"/>
        </w:trPr>
        <w:tc>
          <w:tcPr>
            <w:tcW w:w="541" w:type="dxa"/>
            <w:shd w:val="clear" w:color="auto" w:fill="auto"/>
          </w:tcPr>
          <w:p w:rsidR="00A112E5" w:rsidRDefault="00A112E5" w:rsidP="00A112E5">
            <w:pPr>
              <w:pStyle w:val="TAC"/>
              <w:keepNext w:val="0"/>
              <w:keepLines w:val="0"/>
              <w:rPr>
                <w:ins w:id="98" w:author="gongcaili" w:date="2021-12-03T16:42:00Z"/>
                <w:lang w:eastAsia="zh-CN"/>
              </w:rPr>
            </w:pPr>
            <w:ins w:id="99" w:author="gongcaili" w:date="2021-12-03T16:42:00Z">
              <w:r>
                <w:rPr>
                  <w:rFonts w:hint="eastAsia"/>
                  <w:lang w:eastAsia="zh-CN"/>
                </w:rPr>
                <w:t>3</w:t>
              </w:r>
              <w:r>
                <w:rPr>
                  <w:lang w:eastAsia="zh-CN"/>
                </w:rPr>
                <w:t>5Ab1</w:t>
              </w:r>
            </w:ins>
          </w:p>
        </w:tc>
        <w:tc>
          <w:tcPr>
            <w:tcW w:w="4158" w:type="dxa"/>
            <w:shd w:val="clear" w:color="auto" w:fill="auto"/>
          </w:tcPr>
          <w:p w:rsidR="00A112E5" w:rsidRPr="007A5C6C" w:rsidRDefault="00A112E5" w:rsidP="00692529">
            <w:pPr>
              <w:pStyle w:val="TAL"/>
              <w:keepNext w:val="0"/>
              <w:keepLines w:val="0"/>
              <w:rPr>
                <w:ins w:id="100" w:author="gongcaili" w:date="2021-12-03T16:42:00Z"/>
                <w:lang w:eastAsia="zh-CN"/>
              </w:rPr>
            </w:pPr>
            <w:ins w:id="101" w:author="gongcaili" w:date="2021-12-03T16:42:00Z">
              <w:r w:rsidRPr="007A5C6C">
                <w:rPr>
                  <w:lang w:eastAsia="zh-CN"/>
                </w:rPr>
                <w:t xml:space="preserve">timer </w:t>
              </w:r>
              <w:proofErr w:type="spellStart"/>
              <w:r w:rsidRPr="007A5C6C">
                <w:rPr>
                  <w:lang w:eastAsia="zh-CN"/>
                </w:rPr>
                <w:t>T_Delay</w:t>
              </w:r>
              <w:proofErr w:type="spellEnd"/>
              <w:r w:rsidRPr="007A5C6C">
                <w:rPr>
                  <w:lang w:eastAsia="zh-CN"/>
                </w:rPr>
                <w:t>=</w:t>
              </w:r>
              <w:r>
                <w:rPr>
                  <w:lang w:eastAsia="zh-CN"/>
                </w:rPr>
                <w:t>2</w:t>
              </w:r>
            </w:ins>
            <w:ins w:id="102" w:author="gongcaili" w:date="2021-12-03T18:27:00Z">
              <w:r w:rsidR="00692529">
                <w:rPr>
                  <w:lang w:eastAsia="zh-CN"/>
                </w:rPr>
                <w:t>6</w:t>
              </w:r>
            </w:ins>
            <w:ins w:id="103" w:author="gongcaili" w:date="2021-12-03T16:42:00Z">
              <w:r>
                <w:rPr>
                  <w:lang w:eastAsia="zh-CN"/>
                </w:rPr>
                <w:t xml:space="preserve"> sec expires</w:t>
              </w:r>
              <w:r>
                <w:rPr>
                  <w:rFonts w:hint="eastAsia"/>
                  <w:lang w:eastAsia="zh-CN"/>
                </w:rPr>
                <w:t>.</w:t>
              </w:r>
            </w:ins>
          </w:p>
        </w:tc>
        <w:tc>
          <w:tcPr>
            <w:tcW w:w="717" w:type="dxa"/>
            <w:shd w:val="clear" w:color="auto" w:fill="auto"/>
          </w:tcPr>
          <w:p w:rsidR="00A112E5" w:rsidRDefault="00A112E5" w:rsidP="00A112E5">
            <w:pPr>
              <w:pStyle w:val="TAC"/>
              <w:keepNext w:val="0"/>
              <w:keepLines w:val="0"/>
              <w:rPr>
                <w:ins w:id="104" w:author="gongcaili" w:date="2021-12-03T16:42:00Z"/>
                <w:lang w:eastAsia="zh-CN"/>
              </w:rPr>
            </w:pPr>
            <w:ins w:id="105" w:author="gongcaili" w:date="2021-12-03T16:42:00Z">
              <w:r>
                <w:rPr>
                  <w:rFonts w:hint="eastAsia"/>
                  <w:lang w:eastAsia="zh-CN"/>
                </w:rPr>
                <w:t>-</w:t>
              </w:r>
            </w:ins>
          </w:p>
        </w:tc>
        <w:tc>
          <w:tcPr>
            <w:tcW w:w="2866" w:type="dxa"/>
            <w:shd w:val="clear" w:color="auto" w:fill="auto"/>
          </w:tcPr>
          <w:p w:rsidR="00A112E5" w:rsidRDefault="00A112E5" w:rsidP="00A112E5">
            <w:pPr>
              <w:pStyle w:val="TAL"/>
              <w:keepNext w:val="0"/>
              <w:keepLines w:val="0"/>
              <w:rPr>
                <w:ins w:id="106" w:author="gongcaili" w:date="2021-12-03T16:42:00Z"/>
                <w:lang w:eastAsia="zh-CN"/>
              </w:rPr>
            </w:pPr>
            <w:ins w:id="107" w:author="gongcaili" w:date="2021-12-03T16:42:00Z">
              <w:r>
                <w:rPr>
                  <w:rFonts w:hint="eastAsia"/>
                  <w:lang w:eastAsia="zh-CN"/>
                </w:rPr>
                <w:t>-</w:t>
              </w:r>
            </w:ins>
          </w:p>
        </w:tc>
        <w:tc>
          <w:tcPr>
            <w:tcW w:w="574" w:type="dxa"/>
            <w:shd w:val="clear" w:color="auto" w:fill="auto"/>
          </w:tcPr>
          <w:p w:rsidR="00A112E5" w:rsidRDefault="00A112E5" w:rsidP="00A112E5">
            <w:pPr>
              <w:pStyle w:val="TAC"/>
              <w:keepNext w:val="0"/>
              <w:keepLines w:val="0"/>
              <w:rPr>
                <w:ins w:id="108" w:author="gongcaili" w:date="2021-12-03T16:42:00Z"/>
                <w:lang w:eastAsia="zh-CN"/>
              </w:rPr>
            </w:pPr>
            <w:ins w:id="109" w:author="gongcaili" w:date="2021-12-03T16:42:00Z">
              <w:r>
                <w:rPr>
                  <w:rFonts w:hint="eastAsia"/>
                  <w:lang w:eastAsia="zh-CN"/>
                </w:rPr>
                <w:t>-</w:t>
              </w:r>
            </w:ins>
          </w:p>
        </w:tc>
        <w:tc>
          <w:tcPr>
            <w:tcW w:w="860" w:type="dxa"/>
            <w:shd w:val="clear" w:color="auto" w:fill="auto"/>
          </w:tcPr>
          <w:p w:rsidR="00A112E5" w:rsidRDefault="00A112E5" w:rsidP="00A112E5">
            <w:pPr>
              <w:pStyle w:val="TAC"/>
              <w:keepNext w:val="0"/>
              <w:keepLines w:val="0"/>
              <w:rPr>
                <w:ins w:id="110" w:author="gongcaili" w:date="2021-12-03T16:42:00Z"/>
                <w:lang w:eastAsia="zh-CN"/>
              </w:rPr>
            </w:pPr>
            <w:ins w:id="111" w:author="gongcaili" w:date="2021-12-03T16:42:00Z">
              <w:r>
                <w:rPr>
                  <w:rFonts w:hint="eastAsia"/>
                  <w:lang w:eastAsia="zh-CN"/>
                </w:rPr>
                <w:t>-</w:t>
              </w:r>
            </w:ins>
          </w:p>
        </w:tc>
      </w:tr>
      <w:tr w:rsidR="00A112E5" w:rsidRPr="007A5C6C" w:rsidTr="00F00B57">
        <w:trPr>
          <w:jc w:val="center"/>
        </w:trPr>
        <w:tc>
          <w:tcPr>
            <w:tcW w:w="541" w:type="dxa"/>
            <w:shd w:val="clear" w:color="auto" w:fill="auto"/>
          </w:tcPr>
          <w:p w:rsidR="00A112E5" w:rsidRPr="007A5C6C" w:rsidRDefault="00A112E5" w:rsidP="00A112E5">
            <w:pPr>
              <w:pStyle w:val="TAC"/>
              <w:keepNext w:val="0"/>
              <w:keepLines w:val="0"/>
              <w:rPr>
                <w:lang w:eastAsia="zh-CN"/>
              </w:rPr>
            </w:pPr>
            <w:del w:id="112" w:author="gongcaili" w:date="2021-12-03T16:35:00Z">
              <w:r w:rsidRPr="007A5C6C" w:rsidDel="00F00B57">
                <w:rPr>
                  <w:lang w:eastAsia="zh-CN"/>
                </w:rPr>
                <w:delText>36</w:delText>
              </w:r>
            </w:del>
          </w:p>
        </w:tc>
        <w:tc>
          <w:tcPr>
            <w:tcW w:w="4158" w:type="dxa"/>
          </w:tcPr>
          <w:p w:rsidR="00A112E5" w:rsidRPr="007A5C6C" w:rsidRDefault="00A112E5" w:rsidP="00A112E5">
            <w:pPr>
              <w:pStyle w:val="TAL"/>
              <w:keepNext w:val="0"/>
              <w:keepLines w:val="0"/>
            </w:pPr>
            <w:del w:id="113" w:author="gongcaili" w:date="2021-12-03T16:35:00Z">
              <w:r w:rsidRPr="007A5C6C" w:rsidDel="00F00B57">
                <w:delText>Wait for 2.1* modification period to allow the new system information to take effect.</w:delText>
              </w:r>
            </w:del>
          </w:p>
        </w:tc>
        <w:tc>
          <w:tcPr>
            <w:tcW w:w="717" w:type="dxa"/>
          </w:tcPr>
          <w:p w:rsidR="00A112E5" w:rsidRPr="007A5C6C" w:rsidRDefault="00A112E5" w:rsidP="00A112E5">
            <w:pPr>
              <w:pStyle w:val="TAC"/>
              <w:keepNext w:val="0"/>
              <w:keepLines w:val="0"/>
            </w:pPr>
            <w:del w:id="114" w:author="gongcaili" w:date="2021-12-03T16:35:00Z">
              <w:r w:rsidRPr="007A5C6C" w:rsidDel="00F00B57">
                <w:delText>-</w:delText>
              </w:r>
            </w:del>
          </w:p>
        </w:tc>
        <w:tc>
          <w:tcPr>
            <w:tcW w:w="2866" w:type="dxa"/>
          </w:tcPr>
          <w:p w:rsidR="00A112E5" w:rsidRPr="007A5C6C" w:rsidRDefault="00A112E5" w:rsidP="00A112E5">
            <w:pPr>
              <w:pStyle w:val="TAL"/>
              <w:keepNext w:val="0"/>
              <w:keepLines w:val="0"/>
            </w:pPr>
            <w:del w:id="115" w:author="gongcaili" w:date="2021-12-03T16:35:00Z">
              <w:r w:rsidRPr="007A5C6C" w:rsidDel="00F00B57">
                <w:delText>-</w:delText>
              </w:r>
            </w:del>
          </w:p>
        </w:tc>
        <w:tc>
          <w:tcPr>
            <w:tcW w:w="574" w:type="dxa"/>
          </w:tcPr>
          <w:p w:rsidR="00A112E5" w:rsidRPr="007A5C6C" w:rsidRDefault="00A112E5" w:rsidP="00A112E5">
            <w:pPr>
              <w:spacing w:after="0"/>
              <w:jc w:val="center"/>
              <w:rPr>
                <w:rFonts w:ascii="Arial" w:hAnsi="Arial"/>
                <w:sz w:val="18"/>
              </w:rPr>
            </w:pPr>
            <w:del w:id="116" w:author="gongcaili" w:date="2021-12-03T16:35:00Z">
              <w:r w:rsidRPr="007A5C6C" w:rsidDel="00F00B57">
                <w:rPr>
                  <w:rFonts w:ascii="Arial" w:hAnsi="Arial"/>
                  <w:sz w:val="18"/>
                </w:rPr>
                <w:delText>-</w:delText>
              </w:r>
            </w:del>
          </w:p>
        </w:tc>
        <w:tc>
          <w:tcPr>
            <w:tcW w:w="860" w:type="dxa"/>
          </w:tcPr>
          <w:p w:rsidR="00A112E5" w:rsidRPr="007A5C6C" w:rsidRDefault="00A112E5" w:rsidP="00A112E5">
            <w:pPr>
              <w:pStyle w:val="TAC"/>
              <w:keepNext w:val="0"/>
              <w:keepLines w:val="0"/>
            </w:pPr>
            <w:del w:id="117" w:author="gongcaili" w:date="2021-12-03T16:35:00Z">
              <w:r w:rsidRPr="007A5C6C" w:rsidDel="00F00B57">
                <w:rPr>
                  <w:lang w:eastAsia="zh-CN"/>
                </w:rPr>
                <w:delText>-</w:delText>
              </w:r>
            </w:del>
          </w:p>
        </w:tc>
      </w:tr>
      <w:tr w:rsidR="00A112E5" w:rsidRPr="007A5C6C" w:rsidTr="00F00B57">
        <w:trPr>
          <w:jc w:val="center"/>
        </w:trPr>
        <w:tc>
          <w:tcPr>
            <w:tcW w:w="541" w:type="dxa"/>
            <w:shd w:val="clear" w:color="auto" w:fill="auto"/>
          </w:tcPr>
          <w:p w:rsidR="00A112E5" w:rsidRPr="007A5C6C" w:rsidRDefault="00A112E5" w:rsidP="00A112E5">
            <w:pPr>
              <w:pStyle w:val="TAC"/>
              <w:keepNext w:val="0"/>
              <w:keepLines w:val="0"/>
              <w:rPr>
                <w:lang w:eastAsia="zh-CN"/>
              </w:rPr>
            </w:pPr>
            <w:ins w:id="118" w:author="gongcaili" w:date="2021-12-03T16:43:00Z">
              <w:r>
                <w:rPr>
                  <w:rFonts w:hint="eastAsia"/>
                  <w:lang w:eastAsia="zh-CN"/>
                </w:rPr>
                <w:t>3</w:t>
              </w:r>
              <w:r>
                <w:rPr>
                  <w:lang w:eastAsia="zh-CN"/>
                </w:rPr>
                <w:t>5Ab2</w:t>
              </w:r>
            </w:ins>
            <w:del w:id="119" w:author="gongcaili" w:date="2021-12-03T16:43:00Z">
              <w:r w:rsidRPr="007A5C6C" w:rsidDel="00A112E5">
                <w:rPr>
                  <w:lang w:eastAsia="zh-CN"/>
                </w:rPr>
                <w:delText>37</w:delText>
              </w:r>
            </w:del>
          </w:p>
        </w:tc>
        <w:tc>
          <w:tcPr>
            <w:tcW w:w="4158" w:type="dxa"/>
          </w:tcPr>
          <w:p w:rsidR="00A112E5" w:rsidRPr="007A5C6C" w:rsidRDefault="00A112E5" w:rsidP="00A112E5">
            <w:pPr>
              <w:pStyle w:val="TAL"/>
              <w:keepNext w:val="0"/>
              <w:keepLines w:val="0"/>
            </w:pPr>
            <w:r w:rsidRPr="007A5C6C">
              <w:t>Make the UE attempt another MMTEL-Video call.</w:t>
            </w:r>
          </w:p>
        </w:tc>
        <w:tc>
          <w:tcPr>
            <w:tcW w:w="717" w:type="dxa"/>
          </w:tcPr>
          <w:p w:rsidR="00A112E5" w:rsidRPr="007A5C6C" w:rsidRDefault="00A112E5" w:rsidP="00A112E5">
            <w:pPr>
              <w:pStyle w:val="TAC"/>
              <w:keepNext w:val="0"/>
              <w:keepLines w:val="0"/>
              <w:rPr>
                <w:lang w:eastAsia="zh-CN"/>
              </w:rPr>
            </w:pPr>
            <w:r w:rsidRPr="007A5C6C">
              <w:rPr>
                <w:lang w:eastAsia="zh-CN"/>
              </w:rPr>
              <w:t>-</w:t>
            </w:r>
          </w:p>
        </w:tc>
        <w:tc>
          <w:tcPr>
            <w:tcW w:w="2866" w:type="dxa"/>
          </w:tcPr>
          <w:p w:rsidR="00A112E5" w:rsidRPr="007A5C6C" w:rsidRDefault="00A112E5" w:rsidP="00A112E5">
            <w:pPr>
              <w:pStyle w:val="TAL"/>
              <w:keepNext w:val="0"/>
              <w:keepLines w:val="0"/>
            </w:pPr>
            <w:r w:rsidRPr="007A5C6C">
              <w:t>-</w:t>
            </w:r>
          </w:p>
        </w:tc>
        <w:tc>
          <w:tcPr>
            <w:tcW w:w="574" w:type="dxa"/>
          </w:tcPr>
          <w:p w:rsidR="00A112E5" w:rsidRPr="007A5C6C" w:rsidRDefault="00A112E5" w:rsidP="00A112E5">
            <w:pPr>
              <w:pStyle w:val="TAC"/>
              <w:keepNext w:val="0"/>
              <w:keepLines w:val="0"/>
              <w:rPr>
                <w:lang w:eastAsia="zh-CN"/>
              </w:rPr>
            </w:pPr>
            <w:r w:rsidRPr="007A5C6C">
              <w:rPr>
                <w:lang w:eastAsia="zh-CN"/>
              </w:rPr>
              <w:t>-</w:t>
            </w:r>
          </w:p>
        </w:tc>
        <w:tc>
          <w:tcPr>
            <w:tcW w:w="860" w:type="dxa"/>
          </w:tcPr>
          <w:p w:rsidR="00A112E5" w:rsidRPr="007A5C6C" w:rsidRDefault="00A112E5" w:rsidP="00A112E5">
            <w:pPr>
              <w:pStyle w:val="TAC"/>
              <w:keepNext w:val="0"/>
              <w:keepLines w:val="0"/>
              <w:rPr>
                <w:lang w:eastAsia="zh-CN"/>
              </w:rPr>
            </w:pPr>
            <w:r w:rsidRPr="007A5C6C">
              <w:rPr>
                <w:lang w:eastAsia="zh-CN"/>
              </w:rPr>
              <w:t>-</w:t>
            </w:r>
          </w:p>
        </w:tc>
      </w:tr>
      <w:tr w:rsidR="00A112E5" w:rsidRPr="007A5C6C" w:rsidTr="00F00B57">
        <w:trPr>
          <w:jc w:val="center"/>
        </w:trPr>
        <w:tc>
          <w:tcPr>
            <w:tcW w:w="541" w:type="dxa"/>
            <w:shd w:val="clear" w:color="auto" w:fill="auto"/>
          </w:tcPr>
          <w:p w:rsidR="00A112E5" w:rsidRPr="007A5C6C" w:rsidRDefault="00A112E5" w:rsidP="00A112E5">
            <w:pPr>
              <w:pStyle w:val="TAC"/>
              <w:keepNext w:val="0"/>
              <w:keepLines w:val="0"/>
              <w:rPr>
                <w:lang w:eastAsia="zh-CN"/>
              </w:rPr>
            </w:pPr>
            <w:ins w:id="120" w:author="gongcaili" w:date="2021-12-03T16:43:00Z">
              <w:r>
                <w:rPr>
                  <w:rFonts w:hint="eastAsia"/>
                  <w:lang w:eastAsia="zh-CN"/>
                </w:rPr>
                <w:t>3</w:t>
              </w:r>
              <w:r>
                <w:rPr>
                  <w:lang w:eastAsia="zh-CN"/>
                </w:rPr>
                <w:t>5Ab3</w:t>
              </w:r>
            </w:ins>
            <w:del w:id="121" w:author="gongcaili" w:date="2021-12-03T16:43:00Z">
              <w:r w:rsidRPr="007A5C6C" w:rsidDel="00A112E5">
                <w:rPr>
                  <w:lang w:eastAsia="zh-CN"/>
                </w:rPr>
                <w:delText>38</w:delText>
              </w:r>
            </w:del>
          </w:p>
        </w:tc>
        <w:tc>
          <w:tcPr>
            <w:tcW w:w="4158" w:type="dxa"/>
          </w:tcPr>
          <w:p w:rsidR="00A112E5" w:rsidRPr="007A5C6C" w:rsidRDefault="00A112E5" w:rsidP="00A112E5">
            <w:pPr>
              <w:pStyle w:val="TAL"/>
              <w:keepNext w:val="0"/>
              <w:keepLines w:val="0"/>
            </w:pPr>
            <w:r w:rsidRPr="007A5C6C">
              <w:rPr>
                <w:lang w:eastAsia="ja-JP"/>
              </w:rPr>
              <w:t>Check: Does t</w:t>
            </w:r>
            <w:r w:rsidRPr="007A5C6C">
              <w:t xml:space="preserve">he UE transmit an </w:t>
            </w:r>
            <w:proofErr w:type="spellStart"/>
            <w:r w:rsidRPr="007A5C6C">
              <w:rPr>
                <w:i/>
                <w:iCs/>
              </w:rPr>
              <w:t>RRCSetupRequest</w:t>
            </w:r>
            <w:proofErr w:type="spellEnd"/>
            <w:r w:rsidRPr="007A5C6C">
              <w:t xml:space="preserve"> message including </w:t>
            </w:r>
            <w:proofErr w:type="spellStart"/>
            <w:r w:rsidRPr="007A5C6C">
              <w:t>establishmentCause</w:t>
            </w:r>
            <w:proofErr w:type="spellEnd"/>
            <w:r w:rsidRPr="007A5C6C">
              <w:t xml:space="preserve"> equal to </w:t>
            </w:r>
            <w:proofErr w:type="spellStart"/>
            <w:r w:rsidRPr="007A5C6C">
              <w:rPr>
                <w:i/>
              </w:rPr>
              <w:t>mps-PriorityAccess</w:t>
            </w:r>
            <w:proofErr w:type="spellEnd"/>
            <w:r w:rsidRPr="007A5C6C">
              <w:t xml:space="preserve"> within </w:t>
            </w:r>
            <w:r w:rsidRPr="007A5C6C">
              <w:rPr>
                <w:lang w:eastAsia="ja-JP"/>
              </w:rPr>
              <w:t>10</w:t>
            </w:r>
            <w:r w:rsidRPr="007A5C6C">
              <w:t xml:space="preserve"> s?</w:t>
            </w:r>
          </w:p>
        </w:tc>
        <w:tc>
          <w:tcPr>
            <w:tcW w:w="717" w:type="dxa"/>
          </w:tcPr>
          <w:p w:rsidR="00A112E5" w:rsidRPr="007A5C6C" w:rsidRDefault="00A112E5" w:rsidP="00A112E5">
            <w:pPr>
              <w:pStyle w:val="TAC"/>
              <w:keepNext w:val="0"/>
              <w:keepLines w:val="0"/>
            </w:pPr>
            <w:r w:rsidRPr="007A5C6C">
              <w:t>--&gt;</w:t>
            </w:r>
          </w:p>
        </w:tc>
        <w:tc>
          <w:tcPr>
            <w:tcW w:w="2866" w:type="dxa"/>
          </w:tcPr>
          <w:p w:rsidR="00A112E5" w:rsidRPr="007A5C6C" w:rsidRDefault="00A112E5" w:rsidP="00A112E5">
            <w:pPr>
              <w:pStyle w:val="TAL"/>
              <w:keepNext w:val="0"/>
              <w:keepLines w:val="0"/>
            </w:pPr>
            <w:r w:rsidRPr="007A5C6C">
              <w:t xml:space="preserve">NR RRC: </w:t>
            </w:r>
            <w:proofErr w:type="spellStart"/>
            <w:r w:rsidRPr="007A5C6C">
              <w:rPr>
                <w:i/>
              </w:rPr>
              <w:t>RRCSetupRequest</w:t>
            </w:r>
            <w:proofErr w:type="spellEnd"/>
          </w:p>
        </w:tc>
        <w:tc>
          <w:tcPr>
            <w:tcW w:w="574" w:type="dxa"/>
          </w:tcPr>
          <w:p w:rsidR="00A112E5" w:rsidRPr="007A5C6C" w:rsidRDefault="00A112E5" w:rsidP="00A112E5">
            <w:pPr>
              <w:pStyle w:val="TAC"/>
              <w:keepNext w:val="0"/>
              <w:keepLines w:val="0"/>
            </w:pPr>
            <w:r w:rsidRPr="007A5C6C">
              <w:rPr>
                <w:lang w:eastAsia="ja-JP"/>
              </w:rPr>
              <w:t>4</w:t>
            </w:r>
          </w:p>
        </w:tc>
        <w:tc>
          <w:tcPr>
            <w:tcW w:w="860" w:type="dxa"/>
          </w:tcPr>
          <w:p w:rsidR="00A112E5" w:rsidRPr="007A5C6C" w:rsidRDefault="00A112E5" w:rsidP="00A112E5">
            <w:pPr>
              <w:pStyle w:val="TAC"/>
              <w:keepNext w:val="0"/>
              <w:keepLines w:val="0"/>
            </w:pPr>
            <w:r w:rsidRPr="007A5C6C">
              <w:rPr>
                <w:lang w:eastAsia="ja-JP"/>
              </w:rPr>
              <w:t>P</w:t>
            </w:r>
          </w:p>
        </w:tc>
      </w:tr>
      <w:tr w:rsidR="00A112E5" w:rsidRPr="007A5C6C" w:rsidTr="00F00B57">
        <w:trPr>
          <w:jc w:val="center"/>
        </w:trPr>
        <w:tc>
          <w:tcPr>
            <w:tcW w:w="541" w:type="dxa"/>
            <w:tcBorders>
              <w:top w:val="single" w:sz="4" w:space="0" w:color="auto"/>
              <w:left w:val="single" w:sz="4" w:space="0" w:color="auto"/>
              <w:bottom w:val="single" w:sz="4" w:space="0" w:color="auto"/>
              <w:right w:val="single" w:sz="4" w:space="0" w:color="auto"/>
            </w:tcBorders>
            <w:shd w:val="clear" w:color="auto" w:fill="auto"/>
          </w:tcPr>
          <w:p w:rsidR="00A112E5" w:rsidRPr="007A5C6C" w:rsidRDefault="00A112E5" w:rsidP="00A112E5">
            <w:pPr>
              <w:pStyle w:val="TAC"/>
              <w:keepNext w:val="0"/>
              <w:keepLines w:val="0"/>
              <w:rPr>
                <w:lang w:eastAsia="zh-CN"/>
              </w:rPr>
            </w:pPr>
            <w:r w:rsidRPr="007A5C6C">
              <w:rPr>
                <w:lang w:eastAsia="zh-CN"/>
              </w:rPr>
              <w:t>39-49b3</w:t>
            </w:r>
          </w:p>
        </w:tc>
        <w:tc>
          <w:tcPr>
            <w:tcW w:w="4158" w:type="dxa"/>
            <w:tcBorders>
              <w:top w:val="single" w:sz="4" w:space="0" w:color="auto"/>
              <w:left w:val="single" w:sz="4" w:space="0" w:color="auto"/>
              <w:bottom w:val="single" w:sz="4" w:space="0" w:color="auto"/>
              <w:right w:val="single" w:sz="4" w:space="0" w:color="auto"/>
            </w:tcBorders>
          </w:tcPr>
          <w:p w:rsidR="00A112E5" w:rsidRPr="007A5C6C" w:rsidRDefault="00A112E5" w:rsidP="00A112E5">
            <w:pPr>
              <w:pStyle w:val="TAL"/>
              <w:keepNext w:val="0"/>
              <w:keepLines w:val="0"/>
              <w:rPr>
                <w:lang w:eastAsia="zh-CN"/>
              </w:rPr>
            </w:pPr>
            <w:r w:rsidRPr="007A5C6C">
              <w:rPr>
                <w:lang w:eastAsia="zh-CN"/>
              </w:rPr>
              <w:t xml:space="preserve"> Steps 3-13b3 of generic test procedure for</w:t>
            </w:r>
            <w:r w:rsidRPr="007A5C6C">
              <w:t xml:space="preserve"> </w:t>
            </w:r>
            <w:r w:rsidRPr="007A5C6C">
              <w:rPr>
                <w:lang w:eastAsia="zh-CN"/>
              </w:rPr>
              <w:t>IMS MO Video call establishment in 5GC as specified in 38.508-1 [4] Table 4.9.24.2.2-1 are performed.</w:t>
            </w:r>
          </w:p>
        </w:tc>
        <w:tc>
          <w:tcPr>
            <w:tcW w:w="717" w:type="dxa"/>
            <w:tcBorders>
              <w:top w:val="single" w:sz="4" w:space="0" w:color="auto"/>
              <w:left w:val="single" w:sz="4" w:space="0" w:color="auto"/>
              <w:bottom w:val="single" w:sz="4" w:space="0" w:color="auto"/>
              <w:right w:val="single" w:sz="4" w:space="0" w:color="auto"/>
            </w:tcBorders>
          </w:tcPr>
          <w:p w:rsidR="00A112E5" w:rsidRPr="007A5C6C" w:rsidRDefault="00A112E5" w:rsidP="00A112E5">
            <w:pPr>
              <w:pStyle w:val="TAC"/>
              <w:keepNext w:val="0"/>
              <w:keepLines w:val="0"/>
              <w:rPr>
                <w:lang w:eastAsia="zh-CN"/>
              </w:rPr>
            </w:pPr>
            <w:r w:rsidRPr="007A5C6C">
              <w:rPr>
                <w:lang w:eastAsia="zh-CN"/>
              </w:rPr>
              <w:t>-</w:t>
            </w:r>
          </w:p>
        </w:tc>
        <w:tc>
          <w:tcPr>
            <w:tcW w:w="2866" w:type="dxa"/>
            <w:tcBorders>
              <w:top w:val="single" w:sz="4" w:space="0" w:color="auto"/>
              <w:left w:val="single" w:sz="4" w:space="0" w:color="auto"/>
              <w:bottom w:val="single" w:sz="4" w:space="0" w:color="auto"/>
              <w:right w:val="single" w:sz="4" w:space="0" w:color="auto"/>
            </w:tcBorders>
          </w:tcPr>
          <w:p w:rsidR="00A112E5" w:rsidRPr="007A5C6C" w:rsidRDefault="00A112E5" w:rsidP="00A112E5">
            <w:pPr>
              <w:pStyle w:val="TAL"/>
              <w:keepNext w:val="0"/>
              <w:keepLines w:val="0"/>
              <w:rPr>
                <w:lang w:eastAsia="zh-CN"/>
              </w:rPr>
            </w:pPr>
            <w:r w:rsidRPr="007A5C6C">
              <w:rPr>
                <w:lang w:eastAsia="zh-CN"/>
              </w:rPr>
              <w:t>-</w:t>
            </w:r>
          </w:p>
        </w:tc>
        <w:tc>
          <w:tcPr>
            <w:tcW w:w="574" w:type="dxa"/>
            <w:tcBorders>
              <w:top w:val="single" w:sz="4" w:space="0" w:color="auto"/>
              <w:left w:val="single" w:sz="4" w:space="0" w:color="auto"/>
              <w:bottom w:val="single" w:sz="4" w:space="0" w:color="auto"/>
              <w:right w:val="single" w:sz="4" w:space="0" w:color="auto"/>
            </w:tcBorders>
          </w:tcPr>
          <w:p w:rsidR="00A112E5" w:rsidRPr="007A5C6C" w:rsidRDefault="00A112E5" w:rsidP="00A112E5">
            <w:pPr>
              <w:pStyle w:val="TAC"/>
              <w:rPr>
                <w:lang w:eastAsia="zh-CN"/>
              </w:rPr>
            </w:pPr>
            <w:r w:rsidRPr="007A5C6C">
              <w:rPr>
                <w:lang w:eastAsia="zh-CN"/>
              </w:rPr>
              <w:t>-</w:t>
            </w:r>
          </w:p>
        </w:tc>
        <w:tc>
          <w:tcPr>
            <w:tcW w:w="860" w:type="dxa"/>
            <w:tcBorders>
              <w:top w:val="single" w:sz="4" w:space="0" w:color="auto"/>
              <w:left w:val="single" w:sz="4" w:space="0" w:color="auto"/>
              <w:bottom w:val="single" w:sz="4" w:space="0" w:color="auto"/>
              <w:right w:val="single" w:sz="4" w:space="0" w:color="auto"/>
            </w:tcBorders>
          </w:tcPr>
          <w:p w:rsidR="00A112E5" w:rsidRPr="007A5C6C" w:rsidRDefault="00A112E5" w:rsidP="00A112E5">
            <w:pPr>
              <w:pStyle w:val="TAC"/>
              <w:rPr>
                <w:lang w:eastAsia="zh-CN"/>
              </w:rPr>
            </w:pPr>
            <w:r w:rsidRPr="007A5C6C">
              <w:rPr>
                <w:lang w:eastAsia="zh-CN"/>
              </w:rPr>
              <w:t>-</w:t>
            </w:r>
          </w:p>
        </w:tc>
      </w:tr>
      <w:tr w:rsidR="00A112E5" w:rsidRPr="007A5C6C" w:rsidTr="00F00B57">
        <w:trPr>
          <w:jc w:val="center"/>
        </w:trPr>
        <w:tc>
          <w:tcPr>
            <w:tcW w:w="541" w:type="dxa"/>
            <w:tcBorders>
              <w:top w:val="single" w:sz="4" w:space="0" w:color="auto"/>
              <w:left w:val="single" w:sz="4" w:space="0" w:color="auto"/>
              <w:bottom w:val="single" w:sz="4" w:space="0" w:color="auto"/>
              <w:right w:val="single" w:sz="4" w:space="0" w:color="auto"/>
            </w:tcBorders>
            <w:shd w:val="clear" w:color="auto" w:fill="auto"/>
          </w:tcPr>
          <w:p w:rsidR="00A112E5" w:rsidRPr="007A5C6C" w:rsidRDefault="00A112E5" w:rsidP="00A112E5">
            <w:pPr>
              <w:pStyle w:val="TAC"/>
              <w:keepNext w:val="0"/>
              <w:keepLines w:val="0"/>
              <w:rPr>
                <w:lang w:eastAsia="zh-CN"/>
              </w:rPr>
            </w:pPr>
            <w:r w:rsidRPr="007A5C6C">
              <w:rPr>
                <w:lang w:eastAsia="zh-CN"/>
              </w:rPr>
              <w:t>50</w:t>
            </w:r>
          </w:p>
        </w:tc>
        <w:tc>
          <w:tcPr>
            <w:tcW w:w="4158" w:type="dxa"/>
            <w:tcBorders>
              <w:top w:val="single" w:sz="4" w:space="0" w:color="auto"/>
              <w:left w:val="single" w:sz="4" w:space="0" w:color="auto"/>
              <w:bottom w:val="single" w:sz="4" w:space="0" w:color="auto"/>
              <w:right w:val="single" w:sz="4" w:space="0" w:color="auto"/>
            </w:tcBorders>
            <w:shd w:val="clear" w:color="auto" w:fill="auto"/>
          </w:tcPr>
          <w:p w:rsidR="00A112E5" w:rsidRPr="007A5C6C" w:rsidRDefault="00A112E5" w:rsidP="00A112E5">
            <w:pPr>
              <w:pStyle w:val="TAL"/>
              <w:keepNext w:val="0"/>
              <w:keepLines w:val="0"/>
            </w:pPr>
            <w:r w:rsidRPr="007A5C6C">
              <w:t>The generic test procedure for IMS MT call release in 5GC as specified in TS 38.508-1 [4] Table 4.9.18.2.2-1 takes place.</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A112E5" w:rsidRPr="007A5C6C" w:rsidRDefault="00A112E5" w:rsidP="00A112E5">
            <w:pPr>
              <w:pStyle w:val="TAC"/>
              <w:keepNext w:val="0"/>
              <w:keepLines w:val="0"/>
            </w:pPr>
            <w:r w:rsidRPr="007A5C6C">
              <w:t>-</w:t>
            </w:r>
          </w:p>
        </w:tc>
        <w:tc>
          <w:tcPr>
            <w:tcW w:w="2866" w:type="dxa"/>
            <w:tcBorders>
              <w:top w:val="single" w:sz="4" w:space="0" w:color="auto"/>
              <w:left w:val="single" w:sz="4" w:space="0" w:color="auto"/>
              <w:bottom w:val="single" w:sz="4" w:space="0" w:color="auto"/>
              <w:right w:val="single" w:sz="4" w:space="0" w:color="auto"/>
            </w:tcBorders>
            <w:shd w:val="clear" w:color="auto" w:fill="auto"/>
          </w:tcPr>
          <w:p w:rsidR="00A112E5" w:rsidRPr="007A5C6C" w:rsidRDefault="00A112E5" w:rsidP="00A112E5">
            <w:pPr>
              <w:pStyle w:val="TAL"/>
              <w:keepNext w:val="0"/>
              <w:keepLines w:val="0"/>
            </w:pPr>
            <w:r w:rsidRPr="007A5C6C">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A112E5" w:rsidRPr="007A5C6C" w:rsidRDefault="00A112E5" w:rsidP="00A112E5">
            <w:pPr>
              <w:pStyle w:val="TAC"/>
            </w:pPr>
            <w:r w:rsidRPr="007A5C6C">
              <w:t>-</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A112E5" w:rsidRPr="007A5C6C" w:rsidRDefault="00A112E5" w:rsidP="00A112E5">
            <w:pPr>
              <w:pStyle w:val="TAC"/>
            </w:pPr>
            <w:r w:rsidRPr="007A5C6C">
              <w:t>-</w:t>
            </w:r>
          </w:p>
        </w:tc>
      </w:tr>
      <w:tr w:rsidR="00A112E5" w:rsidRPr="007A5C6C" w:rsidTr="00F00B57">
        <w:trPr>
          <w:jc w:val="center"/>
        </w:trPr>
        <w:tc>
          <w:tcPr>
            <w:tcW w:w="9716" w:type="dxa"/>
            <w:gridSpan w:val="6"/>
            <w:shd w:val="clear" w:color="auto" w:fill="auto"/>
          </w:tcPr>
          <w:p w:rsidR="00A112E5" w:rsidRPr="007A5C6C" w:rsidRDefault="00A112E5" w:rsidP="00A112E5">
            <w:pPr>
              <w:pStyle w:val="TAN"/>
            </w:pPr>
            <w:r w:rsidRPr="007A5C6C">
              <w:t>Note 1:</w:t>
            </w:r>
            <w:r w:rsidRPr="007A5C6C">
              <w:tab/>
              <w:t>The SS includes a 5GS network feature support IE in the REGISTRATION ACCEPT message configured as Table 11.3.5.3.3-3.</w:t>
            </w:r>
          </w:p>
          <w:p w:rsidR="00A112E5" w:rsidRPr="007A5C6C" w:rsidRDefault="00A112E5" w:rsidP="00A112E5">
            <w:pPr>
              <w:pStyle w:val="TAN"/>
            </w:pPr>
            <w:r w:rsidRPr="007A5C6C">
              <w:t>Note 2:</w:t>
            </w:r>
            <w:r w:rsidRPr="007A5C6C">
              <w:tab/>
              <w:t xml:space="preserve">The 5GS registration type shall be only set as Mobility Registration for R16 UEs according to TS 24.501 </w:t>
            </w:r>
            <w:proofErr w:type="spellStart"/>
            <w:r w:rsidRPr="007A5C6C">
              <w:t>subclause</w:t>
            </w:r>
            <w:proofErr w:type="spellEnd"/>
            <w:r w:rsidRPr="007A5C6C">
              <w:t xml:space="preserve"> 5.2.3.2.5 specified in Release 16. The EXCEPTION description applies only to R15 UEs.</w:t>
            </w:r>
          </w:p>
        </w:tc>
      </w:tr>
    </w:tbl>
    <w:p w:rsidR="00EF75FD" w:rsidRPr="007A5C6C" w:rsidRDefault="00EF75FD" w:rsidP="00EF75FD"/>
    <w:p w:rsidR="00EF75FD" w:rsidRPr="007A5C6C" w:rsidRDefault="00EF75FD" w:rsidP="00EF75FD">
      <w:pPr>
        <w:pStyle w:val="H6"/>
        <w:keepNext w:val="0"/>
        <w:keepLines w:val="0"/>
        <w:rPr>
          <w:lang w:eastAsia="zh-CN"/>
        </w:rPr>
      </w:pPr>
      <w:r w:rsidRPr="007A5C6C">
        <w:rPr>
          <w:lang w:eastAsia="zh-CN"/>
        </w:rPr>
        <w:t>11.3.5.3.3</w:t>
      </w:r>
      <w:r w:rsidRPr="007A5C6C">
        <w:rPr>
          <w:lang w:eastAsia="zh-CN"/>
        </w:rPr>
        <w:tab/>
        <w:t>Specific message contents</w:t>
      </w:r>
    </w:p>
    <w:p w:rsidR="00EF75FD" w:rsidRPr="007A5C6C" w:rsidRDefault="00EF75FD" w:rsidP="00EF75FD">
      <w:pPr>
        <w:pStyle w:val="TH"/>
        <w:keepNext w:val="0"/>
        <w:keepLines w:val="0"/>
      </w:pPr>
      <w:r w:rsidRPr="007A5C6C">
        <w:t xml:space="preserve">Table 11.3.5.3.3-1: </w:t>
      </w:r>
      <w:r w:rsidRPr="007A5C6C">
        <w:rPr>
          <w:i/>
          <w:iCs/>
        </w:rPr>
        <w:t>SIB1</w:t>
      </w:r>
      <w:r w:rsidRPr="007A5C6C">
        <w:rPr>
          <w:iCs/>
        </w:rPr>
        <w:t xml:space="preserve"> of NR Cell 1 (</w:t>
      </w:r>
      <w:del w:id="122" w:author="gongcaili" w:date="2021-11-25T16:46:00Z">
        <w:r w:rsidRPr="007A5C6C" w:rsidDel="00C83E1C">
          <w:rPr>
            <w:iCs/>
          </w:rPr>
          <w:delText xml:space="preserve">Preamble, </w:delText>
        </w:r>
      </w:del>
      <w:r w:rsidRPr="007A5C6C">
        <w:rPr>
          <w:iCs/>
        </w:rPr>
        <w:t xml:space="preserve">step </w:t>
      </w:r>
      <w:del w:id="123" w:author="gongcaili" w:date="2021-11-25T17:21:00Z">
        <w:r w:rsidRPr="007A5C6C" w:rsidDel="00203AD6">
          <w:rPr>
            <w:iCs/>
          </w:rPr>
          <w:delText xml:space="preserve">26 </w:delText>
        </w:r>
      </w:del>
      <w:ins w:id="124" w:author="gongcaili" w:date="2021-11-25T17:21:00Z">
        <w:r w:rsidR="00203AD6" w:rsidRPr="007A5C6C">
          <w:rPr>
            <w:iCs/>
          </w:rPr>
          <w:t>2</w:t>
        </w:r>
        <w:r w:rsidR="00203AD6">
          <w:rPr>
            <w:iCs/>
          </w:rPr>
          <w:t>5</w:t>
        </w:r>
        <w:r w:rsidR="00203AD6" w:rsidRPr="007A5C6C">
          <w:rPr>
            <w:iCs/>
          </w:rPr>
          <w:t xml:space="preserve"> </w:t>
        </w:r>
      </w:ins>
      <w:r w:rsidRPr="007A5C6C">
        <w:rPr>
          <w:iCs/>
        </w:rPr>
        <w:t xml:space="preserve">and step 35, </w:t>
      </w:r>
      <w:r w:rsidRPr="007A5C6C">
        <w:rPr>
          <w:lang w:eastAsia="sv-SE"/>
        </w:rPr>
        <w:t xml:space="preserve">Table </w:t>
      </w:r>
      <w:r w:rsidRPr="007A5C6C">
        <w:t>11.3.5</w:t>
      </w:r>
      <w:r w:rsidRPr="007A5C6C">
        <w:rPr>
          <w:lang w:eastAsia="zh-CN"/>
        </w:rPr>
        <w:t>.</w:t>
      </w:r>
      <w:r w:rsidRPr="007A5C6C">
        <w:t>3.2-</w:t>
      </w:r>
      <w:r w:rsidRPr="007A5C6C">
        <w:rPr>
          <w:lang w:eastAsia="zh-CN"/>
        </w:rPr>
        <w:t>3</w:t>
      </w:r>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F75FD" w:rsidRPr="007A5C6C" w:rsidTr="00EF75FD">
        <w:tc>
          <w:tcPr>
            <w:tcW w:w="9747" w:type="dxa"/>
            <w:gridSpan w:val="4"/>
          </w:tcPr>
          <w:p w:rsidR="00EF75FD" w:rsidRPr="007A5C6C" w:rsidRDefault="00EF75FD" w:rsidP="00EF75FD">
            <w:pPr>
              <w:pStyle w:val="TAH"/>
              <w:keepNext w:val="0"/>
              <w:keepLines w:val="0"/>
              <w:jc w:val="left"/>
              <w:rPr>
                <w:lang w:eastAsia="zh-CN"/>
              </w:rPr>
            </w:pPr>
            <w:r w:rsidRPr="007A5C6C">
              <w:rPr>
                <w:b w:val="0"/>
              </w:rPr>
              <w:t>Derivation Path: TS 38.508-1 [4], Table 4.6.1-28</w:t>
            </w:r>
          </w:p>
        </w:tc>
      </w:tr>
      <w:tr w:rsidR="00EF75FD" w:rsidRPr="007A5C6C" w:rsidTr="00EF75FD">
        <w:tc>
          <w:tcPr>
            <w:tcW w:w="3652" w:type="dxa"/>
          </w:tcPr>
          <w:p w:rsidR="00EF75FD" w:rsidRPr="007A5C6C" w:rsidRDefault="00EF75FD" w:rsidP="00EF75FD">
            <w:pPr>
              <w:pStyle w:val="TAH"/>
              <w:keepNext w:val="0"/>
              <w:keepLines w:val="0"/>
            </w:pPr>
            <w:r w:rsidRPr="007A5C6C">
              <w:t>Information Element</w:t>
            </w:r>
          </w:p>
        </w:tc>
        <w:tc>
          <w:tcPr>
            <w:tcW w:w="2835" w:type="dxa"/>
          </w:tcPr>
          <w:p w:rsidR="00EF75FD" w:rsidRPr="007A5C6C" w:rsidRDefault="00EF75FD" w:rsidP="00EF75FD">
            <w:pPr>
              <w:pStyle w:val="TAH"/>
              <w:keepNext w:val="0"/>
              <w:keepLines w:val="0"/>
            </w:pPr>
            <w:r w:rsidRPr="007A5C6C">
              <w:t>Value/remark</w:t>
            </w:r>
          </w:p>
        </w:tc>
        <w:tc>
          <w:tcPr>
            <w:tcW w:w="2015" w:type="dxa"/>
          </w:tcPr>
          <w:p w:rsidR="00EF75FD" w:rsidRPr="007A5C6C" w:rsidRDefault="00EF75FD" w:rsidP="00EF75FD">
            <w:pPr>
              <w:pStyle w:val="TAH"/>
              <w:keepNext w:val="0"/>
              <w:keepLines w:val="0"/>
            </w:pPr>
            <w:r w:rsidRPr="007A5C6C">
              <w:t>Comment</w:t>
            </w:r>
          </w:p>
        </w:tc>
        <w:tc>
          <w:tcPr>
            <w:tcW w:w="1245" w:type="dxa"/>
          </w:tcPr>
          <w:p w:rsidR="00EF75FD" w:rsidRPr="007A5C6C" w:rsidRDefault="00EF75FD" w:rsidP="00EF75FD">
            <w:pPr>
              <w:pStyle w:val="TAH"/>
              <w:keepNext w:val="0"/>
              <w:keepLines w:val="0"/>
            </w:pPr>
            <w:r w:rsidRPr="007A5C6C">
              <w:t>Condition</w:t>
            </w:r>
          </w:p>
        </w:tc>
      </w:tr>
      <w:tr w:rsidR="00EF75FD" w:rsidRPr="007A5C6C" w:rsidTr="00EF75FD">
        <w:tc>
          <w:tcPr>
            <w:tcW w:w="3652"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r w:rsidRPr="007A5C6C">
              <w:t>SIB1 ::= SEQUENCE {</w:t>
            </w:r>
          </w:p>
        </w:tc>
        <w:tc>
          <w:tcPr>
            <w:tcW w:w="283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r>
      <w:tr w:rsidR="00EF75FD" w:rsidRPr="007A5C6C" w:rsidTr="00EF75FD">
        <w:tc>
          <w:tcPr>
            <w:tcW w:w="3652"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uac-BarringInfo</w:t>
            </w:r>
            <w:proofErr w:type="spell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rPr>
                <w:lang w:eastAsia="zh-CN"/>
              </w:rPr>
            </w:pPr>
            <w:del w:id="125" w:author="gongcaili" w:date="2021-11-25T17:16:00Z">
              <w:r w:rsidRPr="007A5C6C" w:rsidDel="00203AD6">
                <w:rPr>
                  <w:lang w:eastAsia="zh-CN"/>
                </w:rPr>
                <w:delText xml:space="preserve">Preamble and </w:delText>
              </w:r>
            </w:del>
            <w:r w:rsidRPr="007A5C6C">
              <w:rPr>
                <w:lang w:eastAsia="zh-CN"/>
              </w:rPr>
              <w:t>step 2</w:t>
            </w:r>
            <w:ins w:id="126" w:author="gongcaili" w:date="2021-11-25T17:16:00Z">
              <w:r w:rsidR="00203AD6">
                <w:rPr>
                  <w:lang w:eastAsia="zh-CN"/>
                </w:rPr>
                <w:t>5</w:t>
              </w:r>
            </w:ins>
            <w:del w:id="127" w:author="gongcaili" w:date="2021-11-25T17:16:00Z">
              <w:r w:rsidRPr="007A5C6C" w:rsidDel="00203AD6">
                <w:rPr>
                  <w:lang w:eastAsia="zh-CN"/>
                </w:rPr>
                <w:delText>6</w:delText>
              </w:r>
            </w:del>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uac-BarringForCommon</w:t>
            </w:r>
            <w:proofErr w:type="spellEnd"/>
            <w:r w:rsidRPr="007A5C6C">
              <w:t xml:space="preserve"> SEQUENCE (SIZE (1..maxAccessCat-1)) OF</w:t>
            </w:r>
            <w:r w:rsidRPr="007A5C6C">
              <w:rPr>
                <w:lang w:eastAsia="zh-CN"/>
              </w:rPr>
              <w:t xml:space="preserve"> </w:t>
            </w:r>
            <w:r w:rsidRPr="007A5C6C">
              <w:t>UAC-</w:t>
            </w:r>
            <w:proofErr w:type="spellStart"/>
            <w:r w:rsidRPr="007A5C6C">
              <w:t>BarringPerCat</w:t>
            </w:r>
            <w:proofErr w:type="spellEnd"/>
            <w:r w:rsidRPr="007A5C6C">
              <w:rPr>
                <w:lang w:eastAsia="zh-CN"/>
              </w:rPr>
              <w:t xml:space="preserve"> {</w:t>
            </w:r>
          </w:p>
        </w:tc>
        <w:tc>
          <w:tcPr>
            <w:tcW w:w="2835" w:type="dxa"/>
          </w:tcPr>
          <w:p w:rsidR="00EF75FD" w:rsidRPr="007A5C6C" w:rsidRDefault="00EF75FD" w:rsidP="00EF75FD">
            <w:pPr>
              <w:pStyle w:val="TAL"/>
              <w:keepNext w:val="0"/>
              <w:keepLines w:val="0"/>
            </w:pPr>
            <w:r w:rsidRPr="007A5C6C">
              <w:t>1 entry</w:t>
            </w:r>
          </w:p>
        </w:tc>
        <w:tc>
          <w:tcPr>
            <w:tcW w:w="2015" w:type="dxa"/>
          </w:tcPr>
          <w:p w:rsidR="00EF75FD" w:rsidRPr="007A5C6C" w:rsidRDefault="00EF75FD" w:rsidP="00EF75FD">
            <w:pPr>
              <w:pStyle w:val="TAL"/>
              <w:keepNext w:val="0"/>
              <w:keepLines w:val="0"/>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top w:val="nil"/>
              <w:bottom w:val="single" w:sz="4" w:space="0" w:color="auto"/>
            </w:tcBorders>
          </w:tcPr>
          <w:p w:rsidR="00EF75FD" w:rsidRPr="007A5C6C" w:rsidRDefault="00EF75FD" w:rsidP="00EF75FD">
            <w:pPr>
              <w:pStyle w:val="TAL"/>
              <w:keepNext w:val="0"/>
              <w:keepLines w:val="0"/>
            </w:pPr>
            <w:r w:rsidRPr="007A5C6C">
              <w:t xml:space="preserve">      UAC-</w:t>
            </w:r>
            <w:proofErr w:type="spellStart"/>
            <w:r w:rsidRPr="007A5C6C">
              <w:t>BarringPerCat</w:t>
            </w:r>
            <w:proofErr w:type="spellEnd"/>
            <w:r w:rsidRPr="007A5C6C">
              <w:t>[1] SEQUENCE {</w:t>
            </w:r>
          </w:p>
        </w:tc>
        <w:tc>
          <w:tcPr>
            <w:tcW w:w="2835" w:type="dxa"/>
          </w:tcPr>
          <w:p w:rsidR="00EF75FD" w:rsidRPr="007A5C6C" w:rsidRDefault="00EF75FD" w:rsidP="00EF75FD">
            <w:pPr>
              <w:pStyle w:val="TAL"/>
              <w:keepNext w:val="0"/>
              <w:keepLines w:val="0"/>
              <w:rPr>
                <w:lang w:eastAsia="zh-CN"/>
              </w:rPr>
            </w:pPr>
          </w:p>
        </w:tc>
        <w:tc>
          <w:tcPr>
            <w:tcW w:w="2015" w:type="dxa"/>
          </w:tcPr>
          <w:p w:rsidR="00EF75FD" w:rsidRPr="007A5C6C" w:rsidRDefault="00EF75FD" w:rsidP="00EF75FD">
            <w:pPr>
              <w:pStyle w:val="TAL"/>
              <w:keepNext w:val="0"/>
              <w:keepLines w:val="0"/>
            </w:pPr>
            <w:r w:rsidRPr="007A5C6C">
              <w:t>entry 1</w:t>
            </w:r>
          </w:p>
        </w:tc>
        <w:tc>
          <w:tcPr>
            <w:tcW w:w="1245" w:type="dxa"/>
          </w:tcPr>
          <w:p w:rsidR="00EF75FD" w:rsidRPr="007A5C6C" w:rsidRDefault="00EF75FD" w:rsidP="00EF75FD">
            <w:pPr>
              <w:pStyle w:val="TAL"/>
              <w:keepNext w:val="0"/>
              <w:keepLines w:val="0"/>
              <w:rPr>
                <w:lang w:eastAsia="zh-CN"/>
              </w:rPr>
            </w:pPr>
          </w:p>
        </w:tc>
      </w:tr>
      <w:tr w:rsidR="00EF75FD" w:rsidRPr="007A5C6C" w:rsidTr="00EF75FD">
        <w:tc>
          <w:tcPr>
            <w:tcW w:w="3652" w:type="dxa"/>
            <w:tcBorders>
              <w:top w:val="nil"/>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accessCategory</w:t>
            </w:r>
            <w:proofErr w:type="spellEnd"/>
          </w:p>
        </w:tc>
        <w:tc>
          <w:tcPr>
            <w:tcW w:w="2835" w:type="dxa"/>
          </w:tcPr>
          <w:p w:rsidR="00EF75FD" w:rsidRPr="007A5C6C" w:rsidRDefault="00EF75FD" w:rsidP="00EF75FD">
            <w:pPr>
              <w:pStyle w:val="TAL"/>
              <w:keepNext w:val="0"/>
              <w:keepLines w:val="0"/>
              <w:rPr>
                <w:lang w:eastAsia="zh-CN"/>
              </w:rPr>
            </w:pPr>
            <w:r w:rsidRPr="007A5C6C">
              <w:rPr>
                <w:lang w:eastAsia="zh-CN"/>
              </w:rPr>
              <w:t>5</w:t>
            </w:r>
          </w:p>
        </w:tc>
        <w:tc>
          <w:tcPr>
            <w:tcW w:w="2015" w:type="dxa"/>
          </w:tcPr>
          <w:p w:rsidR="00EF75FD" w:rsidRPr="007A5C6C" w:rsidRDefault="00EF75FD" w:rsidP="00EF75FD">
            <w:pPr>
              <w:pStyle w:val="TAL"/>
              <w:keepNext w:val="0"/>
              <w:keepLines w:val="0"/>
              <w:rPr>
                <w:lang w:eastAsia="x-none"/>
              </w:rPr>
            </w:pPr>
            <w:r w:rsidRPr="007A5C6C">
              <w:t xml:space="preserve">(= MO </w:t>
            </w:r>
            <w:proofErr w:type="spellStart"/>
            <w:r w:rsidRPr="007A5C6C">
              <w:t>MMTel</w:t>
            </w:r>
            <w:proofErr w:type="spellEnd"/>
            <w:r w:rsidRPr="007A5C6C">
              <w:t xml:space="preserve"> video)</w:t>
            </w:r>
          </w:p>
        </w:tc>
        <w:tc>
          <w:tcPr>
            <w:tcW w:w="1245" w:type="dxa"/>
          </w:tcPr>
          <w:p w:rsidR="00EF75FD" w:rsidRPr="007A5C6C" w:rsidRDefault="00EF75FD" w:rsidP="00EF75FD">
            <w:pPr>
              <w:pStyle w:val="TAL"/>
              <w:keepNext w:val="0"/>
              <w:keepLines w:val="0"/>
              <w:rPr>
                <w:lang w:eastAsia="zh-CN"/>
              </w:rPr>
            </w:pPr>
          </w:p>
        </w:tc>
      </w:tr>
      <w:tr w:rsidR="00EF75FD" w:rsidRPr="007A5C6C" w:rsidTr="00EF75FD">
        <w:trPr>
          <w:trHeight w:val="430"/>
        </w:trPr>
        <w:tc>
          <w:tcPr>
            <w:tcW w:w="3652" w:type="dxa"/>
            <w:tcBorders>
              <w:bottom w:val="single" w:sz="4" w:space="0" w:color="auto"/>
            </w:tcBorders>
          </w:tcPr>
          <w:p w:rsidR="00EF75FD" w:rsidRPr="007A5C6C" w:rsidRDefault="00EF75FD" w:rsidP="00EF75FD">
            <w:pPr>
              <w:pStyle w:val="TAL"/>
              <w:keepNext w:val="0"/>
              <w:keepLines w:val="0"/>
              <w:rPr>
                <w:lang w:eastAsia="zh-CN"/>
              </w:rPr>
            </w:pPr>
            <w:r w:rsidRPr="007A5C6C">
              <w:t xml:space="preserve">        </w:t>
            </w:r>
            <w:proofErr w:type="spellStart"/>
            <w:r w:rsidRPr="007A5C6C">
              <w:t>uac-barringInfoSetIndex</w:t>
            </w:r>
            <w:proofErr w:type="spellEnd"/>
          </w:p>
        </w:tc>
        <w:tc>
          <w:tcPr>
            <w:tcW w:w="2835" w:type="dxa"/>
          </w:tcPr>
          <w:p w:rsidR="00EF75FD" w:rsidRPr="007A5C6C" w:rsidRDefault="00EF75FD" w:rsidP="00EF75FD">
            <w:pPr>
              <w:pStyle w:val="TAL"/>
              <w:keepNext w:val="0"/>
              <w:keepLines w:val="0"/>
              <w:rPr>
                <w:lang w:eastAsia="zh-CN"/>
              </w:rPr>
            </w:pPr>
            <w:r w:rsidRPr="007A5C6C">
              <w:rPr>
                <w:lang w:eastAsia="zh-CN"/>
              </w:rPr>
              <w:t>1</w:t>
            </w:r>
          </w:p>
        </w:tc>
        <w:tc>
          <w:tcPr>
            <w:tcW w:w="2015" w:type="dxa"/>
          </w:tcPr>
          <w:p w:rsidR="00EF75FD" w:rsidRPr="007A5C6C" w:rsidRDefault="00EF75FD" w:rsidP="00EF75FD">
            <w:pPr>
              <w:pStyle w:val="TAL"/>
              <w:keepNext w:val="0"/>
              <w:keepLines w:val="0"/>
              <w:rPr>
                <w:lang w:eastAsia="x-none"/>
              </w:rPr>
            </w:pPr>
            <w:r w:rsidRPr="007A5C6C">
              <w:rPr>
                <w:lang w:eastAsia="x-none"/>
              </w:rPr>
              <w:t xml:space="preserve">Value 1 corresponds to the first entry in </w:t>
            </w:r>
            <w:proofErr w:type="spellStart"/>
            <w:r w:rsidRPr="007A5C6C">
              <w:rPr>
                <w:lang w:eastAsia="x-none"/>
              </w:rPr>
              <w:t>uac-BarringInfoSetList</w:t>
            </w:r>
            <w:proofErr w:type="spellEnd"/>
          </w:p>
        </w:tc>
        <w:tc>
          <w:tcPr>
            <w:tcW w:w="1245" w:type="dxa"/>
          </w:tcPr>
          <w:p w:rsidR="00EF75FD" w:rsidRPr="007A5C6C" w:rsidRDefault="00EF75FD" w:rsidP="00EF75FD">
            <w:pPr>
              <w:pStyle w:val="TAL"/>
              <w:keepNext w:val="0"/>
              <w:keepLines w:val="0"/>
              <w:rPr>
                <w:lang w:eastAsia="zh-CN"/>
              </w:rPr>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
        </w:tc>
        <w:tc>
          <w:tcPr>
            <w:tcW w:w="2835" w:type="dxa"/>
          </w:tcPr>
          <w:p w:rsidR="00EF75FD" w:rsidRPr="007A5C6C" w:rsidRDefault="00EF75FD" w:rsidP="00EF75FD">
            <w:pPr>
              <w:pStyle w:val="TAL"/>
              <w:keepNext w:val="0"/>
              <w:keepLines w:val="0"/>
              <w:rPr>
                <w:lang w:eastAsia="zh-CN"/>
              </w:rPr>
            </w:pP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
        </w:tc>
        <w:tc>
          <w:tcPr>
            <w:tcW w:w="2835" w:type="dxa"/>
          </w:tcPr>
          <w:p w:rsidR="00EF75FD" w:rsidRPr="007A5C6C" w:rsidRDefault="00EF75FD" w:rsidP="00EF75FD">
            <w:pPr>
              <w:pStyle w:val="TAL"/>
              <w:keepNext w:val="0"/>
              <w:keepLines w:val="0"/>
              <w:rPr>
                <w:lang w:eastAsia="zh-CN"/>
              </w:rPr>
            </w:pP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w:t>
            </w:r>
            <w:proofErr w:type="spellEnd"/>
            <w:r w:rsidRPr="007A5C6C">
              <w:t>-</w:t>
            </w:r>
            <w:proofErr w:type="spellStart"/>
            <w:r w:rsidRPr="007A5C6C">
              <w:t>BarringPerPLMN</w:t>
            </w:r>
            <w:proofErr w:type="spellEnd"/>
            <w:r w:rsidRPr="007A5C6C">
              <w:t>-List</w:t>
            </w:r>
          </w:p>
        </w:tc>
        <w:tc>
          <w:tcPr>
            <w:tcW w:w="2835" w:type="dxa"/>
          </w:tcPr>
          <w:p w:rsidR="00EF75FD" w:rsidRPr="007A5C6C" w:rsidRDefault="00EF75FD" w:rsidP="00EF75FD">
            <w:pPr>
              <w:pStyle w:val="TAL"/>
              <w:keepNext w:val="0"/>
              <w:keepLines w:val="0"/>
              <w:rPr>
                <w:lang w:eastAsia="zh-CN"/>
              </w:rPr>
            </w:pPr>
            <w:r w:rsidRPr="007A5C6C">
              <w:t>Not present</w:t>
            </w: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uac-BarringInfoSetList</w:t>
            </w:r>
            <w:proofErr w:type="spellEnd"/>
            <w:r w:rsidRPr="007A5C6C">
              <w:t xml:space="preserve"> SEQUENCE (SIZE(1..maxBarringInfoSet)) OF UAC-</w:t>
            </w:r>
            <w:proofErr w:type="spellStart"/>
            <w:r w:rsidRPr="007A5C6C">
              <w:t>BarringInfoSet</w:t>
            </w:r>
            <w:proofErr w:type="spellEnd"/>
            <w:r w:rsidRPr="007A5C6C">
              <w:t xml:space="preserve"> {</w:t>
            </w:r>
          </w:p>
        </w:tc>
        <w:tc>
          <w:tcPr>
            <w:tcW w:w="2835" w:type="dxa"/>
          </w:tcPr>
          <w:p w:rsidR="00EF75FD" w:rsidRPr="007A5C6C" w:rsidRDefault="00EF75FD" w:rsidP="00EF75FD">
            <w:pPr>
              <w:pStyle w:val="TAL"/>
              <w:keepNext w:val="0"/>
              <w:keepLines w:val="0"/>
              <w:rPr>
                <w:lang w:eastAsia="zh-CN"/>
              </w:rPr>
            </w:pPr>
            <w:r w:rsidRPr="007A5C6C">
              <w:rPr>
                <w:lang w:eastAsia="zh-CN"/>
              </w:rPr>
              <w:t>1 entry</w:t>
            </w: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UAC-</w:t>
            </w:r>
            <w:proofErr w:type="spellStart"/>
            <w:r w:rsidRPr="007A5C6C">
              <w:t>BarringInfoSet</w:t>
            </w:r>
            <w:proofErr w:type="spellEnd"/>
            <w:r w:rsidRPr="007A5C6C">
              <w:t>[1] SEQUENCE {</w:t>
            </w:r>
          </w:p>
        </w:tc>
        <w:tc>
          <w:tcPr>
            <w:tcW w:w="2835" w:type="dxa"/>
          </w:tcPr>
          <w:p w:rsidR="00EF75FD" w:rsidRPr="007A5C6C" w:rsidRDefault="00EF75FD" w:rsidP="00EF75FD">
            <w:pPr>
              <w:pStyle w:val="TAL"/>
              <w:keepNext w:val="0"/>
              <w:keepLines w:val="0"/>
            </w:pPr>
          </w:p>
        </w:tc>
        <w:tc>
          <w:tcPr>
            <w:tcW w:w="2015" w:type="dxa"/>
          </w:tcPr>
          <w:p w:rsidR="00EF75FD" w:rsidRPr="007A5C6C" w:rsidRDefault="00EF75FD" w:rsidP="00EF75FD">
            <w:pPr>
              <w:pStyle w:val="TAL"/>
              <w:keepNext w:val="0"/>
              <w:keepLines w:val="0"/>
            </w:pPr>
            <w:r w:rsidRPr="007A5C6C">
              <w:t>entry 1</w:t>
            </w: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uac-BarringFactor</w:t>
            </w:r>
            <w:proofErr w:type="spellEnd"/>
          </w:p>
        </w:tc>
        <w:tc>
          <w:tcPr>
            <w:tcW w:w="2835" w:type="dxa"/>
          </w:tcPr>
          <w:p w:rsidR="00EF75FD" w:rsidRPr="007A5C6C" w:rsidRDefault="00EF75FD" w:rsidP="00C83E1C">
            <w:pPr>
              <w:pStyle w:val="TAL"/>
              <w:keepNext w:val="0"/>
              <w:keepLines w:val="0"/>
              <w:rPr>
                <w:lang w:eastAsia="zh-CN"/>
              </w:rPr>
            </w:pPr>
            <w:del w:id="128" w:author="gongcaili" w:date="2021-11-25T16:45:00Z">
              <w:r w:rsidRPr="007A5C6C" w:rsidDel="00C83E1C">
                <w:delText>p95</w:delText>
              </w:r>
            </w:del>
            <w:ins w:id="129" w:author="gongcaili" w:date="2021-11-25T16:45:00Z">
              <w:r w:rsidR="00C83E1C" w:rsidRPr="007A5C6C">
                <w:t>p</w:t>
              </w:r>
              <w:r w:rsidR="00C83E1C">
                <w:t>00</w:t>
              </w:r>
            </w:ins>
          </w:p>
        </w:tc>
        <w:tc>
          <w:tcPr>
            <w:tcW w:w="2015" w:type="dxa"/>
          </w:tcPr>
          <w:p w:rsidR="00EF75FD" w:rsidRPr="007A5C6C" w:rsidRDefault="00EF75FD" w:rsidP="00EF75FD">
            <w:pPr>
              <w:pStyle w:val="TAL"/>
              <w:keepNext w:val="0"/>
              <w:keepLines w:val="0"/>
              <w:rPr>
                <w:lang w:eastAsia="x-none"/>
              </w:rPr>
            </w:pPr>
            <w:del w:id="130" w:author="gongcaili" w:date="2021-11-25T16:45:00Z">
              <w:r w:rsidRPr="007A5C6C" w:rsidDel="00C83E1C">
                <w:delText>95</w:delText>
              </w:r>
            </w:del>
            <w:ins w:id="131" w:author="gongcaili" w:date="2021-11-25T16:45:00Z">
              <w:r w:rsidR="00C83E1C">
                <w:t>0</w:t>
              </w:r>
            </w:ins>
            <w:r w:rsidRPr="007A5C6C">
              <w:t>% access probability</w:t>
            </w: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uac-BarringTime</w:t>
            </w:r>
            <w:proofErr w:type="spellEnd"/>
          </w:p>
        </w:tc>
        <w:tc>
          <w:tcPr>
            <w:tcW w:w="2835" w:type="dxa"/>
          </w:tcPr>
          <w:p w:rsidR="00EF75FD" w:rsidRPr="007A5C6C" w:rsidRDefault="00EF75FD" w:rsidP="00EF75FD">
            <w:pPr>
              <w:pStyle w:val="TAL"/>
              <w:keepNext w:val="0"/>
              <w:keepLines w:val="0"/>
              <w:rPr>
                <w:lang w:eastAsia="zh-CN"/>
              </w:rPr>
            </w:pPr>
            <w:r w:rsidRPr="007A5C6C">
              <w:rPr>
                <w:lang w:eastAsia="zh-CN"/>
              </w:rPr>
              <w:t>s16</w:t>
            </w:r>
          </w:p>
        </w:tc>
        <w:tc>
          <w:tcPr>
            <w:tcW w:w="2015" w:type="dxa"/>
          </w:tcPr>
          <w:p w:rsidR="00EF75FD" w:rsidRPr="007A5C6C" w:rsidRDefault="00EF75FD" w:rsidP="00EF75FD">
            <w:pPr>
              <w:pStyle w:val="TAL"/>
              <w:keepNext w:val="0"/>
              <w:keepLines w:val="0"/>
              <w:rPr>
                <w:lang w:eastAsia="zh-CN"/>
              </w:rPr>
            </w:pPr>
            <w:r w:rsidRPr="007A5C6C">
              <w:rPr>
                <w:lang w:eastAsia="zh-CN"/>
              </w:rPr>
              <w:t>16 s</w:t>
            </w: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uac-BarringForAccessIdentity</w:t>
            </w:r>
            <w:proofErr w:type="spellEnd"/>
          </w:p>
        </w:tc>
        <w:tc>
          <w:tcPr>
            <w:tcW w:w="2835" w:type="dxa"/>
          </w:tcPr>
          <w:p w:rsidR="00EF75FD" w:rsidRPr="007A5C6C" w:rsidRDefault="00EF75FD" w:rsidP="00C83E1C">
            <w:pPr>
              <w:pStyle w:val="TAL"/>
              <w:keepNext w:val="0"/>
              <w:keepLines w:val="0"/>
              <w:rPr>
                <w:lang w:eastAsia="zh-CN"/>
              </w:rPr>
            </w:pPr>
            <w:r w:rsidRPr="007A5C6C">
              <w:rPr>
                <w:lang w:eastAsia="zh-CN"/>
              </w:rPr>
              <w:t>‘1111111’</w:t>
            </w:r>
            <w:r w:rsidRPr="007A5C6C">
              <w:t>B</w:t>
            </w:r>
          </w:p>
        </w:tc>
        <w:tc>
          <w:tcPr>
            <w:tcW w:w="2015" w:type="dxa"/>
          </w:tcPr>
          <w:p w:rsidR="00EF75FD" w:rsidRPr="007A5C6C" w:rsidRDefault="00EF75FD" w:rsidP="00EF75FD">
            <w:pPr>
              <w:pStyle w:val="TAL"/>
              <w:keepNext w:val="0"/>
              <w:keepLines w:val="0"/>
              <w:rPr>
                <w:lang w:eastAsia="x-none"/>
              </w:rPr>
            </w:pPr>
            <w:r w:rsidRPr="007A5C6C">
              <w:rPr>
                <w:lang w:eastAsia="x-none"/>
              </w:rPr>
              <w:t>Value 1 means that access attempt is not allowed for the corresponding access identity.</w:t>
            </w:r>
          </w:p>
          <w:p w:rsidR="00EF75FD" w:rsidRPr="007A5C6C" w:rsidRDefault="00EF75FD" w:rsidP="00EF75FD">
            <w:pPr>
              <w:pStyle w:val="TAL"/>
              <w:keepNext w:val="0"/>
              <w:keepLines w:val="0"/>
              <w:rPr>
                <w:lang w:eastAsia="x-none"/>
              </w:rPr>
            </w:pPr>
            <w:r w:rsidRPr="007A5C6C">
              <w:rPr>
                <w:lang w:eastAsia="ja-JP"/>
              </w:rPr>
              <w:lastRenderedPageBreak/>
              <w:t xml:space="preserve">The leftmost bit, </w:t>
            </w:r>
            <w:r w:rsidRPr="007A5C6C">
              <w:rPr>
                <w:rFonts w:eastAsia="Calibri"/>
                <w:szCs w:val="22"/>
                <w:lang w:eastAsia="ja-JP"/>
              </w:rPr>
              <w:t>bit 0 in the bit string corresponds to Access Identity 1.</w:t>
            </w: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
        </w:tc>
        <w:tc>
          <w:tcPr>
            <w:tcW w:w="2835" w:type="dxa"/>
          </w:tcPr>
          <w:p w:rsidR="00EF75FD" w:rsidRPr="007A5C6C" w:rsidRDefault="00EF75FD" w:rsidP="00EF75FD">
            <w:pPr>
              <w:pStyle w:val="TAL"/>
              <w:keepNext w:val="0"/>
              <w:keepLines w:val="0"/>
              <w:rPr>
                <w:lang w:eastAsia="zh-CN"/>
              </w:rPr>
            </w:pP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
        </w:tc>
        <w:tc>
          <w:tcPr>
            <w:tcW w:w="2835" w:type="dxa"/>
          </w:tcPr>
          <w:p w:rsidR="00EF75FD" w:rsidRPr="007A5C6C" w:rsidRDefault="00EF75FD" w:rsidP="00EF75FD">
            <w:pPr>
              <w:pStyle w:val="TAL"/>
              <w:keepNext w:val="0"/>
              <w:keepLines w:val="0"/>
              <w:rPr>
                <w:lang w:eastAsia="zh-CN"/>
              </w:rPr>
            </w:pP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Pr>
          <w:p w:rsidR="00EF75FD" w:rsidRPr="007A5C6C" w:rsidRDefault="00EF75FD" w:rsidP="00EF75FD">
            <w:pPr>
              <w:pStyle w:val="TAL"/>
              <w:keepNext w:val="0"/>
              <w:keepLines w:val="0"/>
            </w:pPr>
            <w:r w:rsidRPr="007A5C6C">
              <w:t xml:space="preserve">    uac-AccessCategory1-SelectionAssistanceInfo</w:t>
            </w:r>
          </w:p>
        </w:tc>
        <w:tc>
          <w:tcPr>
            <w:tcW w:w="2835" w:type="dxa"/>
          </w:tcPr>
          <w:p w:rsidR="00EF75FD" w:rsidRPr="007A5C6C" w:rsidRDefault="00EF75FD" w:rsidP="00EF75FD">
            <w:pPr>
              <w:pStyle w:val="TAL"/>
              <w:keepNext w:val="0"/>
              <w:keepLines w:val="0"/>
            </w:pPr>
            <w:r w:rsidRPr="007A5C6C">
              <w:t>Not Present</w:t>
            </w:r>
          </w:p>
        </w:tc>
        <w:tc>
          <w:tcPr>
            <w:tcW w:w="2015" w:type="dxa"/>
          </w:tcPr>
          <w:p w:rsidR="00EF75FD" w:rsidRPr="007A5C6C" w:rsidRDefault="00EF75FD" w:rsidP="00EF75FD">
            <w:pPr>
              <w:pStyle w:val="TAL"/>
              <w:keepNext w:val="0"/>
              <w:keepLines w:val="0"/>
            </w:pPr>
          </w:p>
        </w:tc>
        <w:tc>
          <w:tcPr>
            <w:tcW w:w="1245" w:type="dxa"/>
          </w:tcPr>
          <w:p w:rsidR="00EF75FD" w:rsidRPr="007A5C6C" w:rsidRDefault="00EF75FD" w:rsidP="00EF75FD">
            <w:pPr>
              <w:pStyle w:val="TAL"/>
              <w:keepNext w:val="0"/>
              <w:keepLines w:val="0"/>
            </w:pPr>
          </w:p>
        </w:tc>
      </w:tr>
      <w:tr w:rsidR="00EF75FD" w:rsidRPr="007A5C6C" w:rsidTr="00EF75FD">
        <w:tc>
          <w:tcPr>
            <w:tcW w:w="3652" w:type="dxa"/>
          </w:tcPr>
          <w:p w:rsidR="00EF75FD" w:rsidRPr="007A5C6C" w:rsidRDefault="00EF75FD" w:rsidP="00EF75FD">
            <w:pPr>
              <w:pStyle w:val="TAL"/>
              <w:keepNext w:val="0"/>
              <w:keepLines w:val="0"/>
            </w:pPr>
            <w:r w:rsidRPr="007A5C6C">
              <w:t xml:space="preserve">  }</w:t>
            </w:r>
          </w:p>
        </w:tc>
        <w:tc>
          <w:tcPr>
            <w:tcW w:w="2835" w:type="dxa"/>
          </w:tcPr>
          <w:p w:rsidR="00EF75FD" w:rsidRPr="007A5C6C" w:rsidRDefault="00EF75FD" w:rsidP="00EF75FD">
            <w:pPr>
              <w:pStyle w:val="TAL"/>
              <w:keepNext w:val="0"/>
              <w:keepLines w:val="0"/>
            </w:pPr>
          </w:p>
        </w:tc>
        <w:tc>
          <w:tcPr>
            <w:tcW w:w="2015" w:type="dxa"/>
          </w:tcPr>
          <w:p w:rsidR="00EF75FD" w:rsidRPr="007A5C6C" w:rsidRDefault="00EF75FD" w:rsidP="00EF75FD">
            <w:pPr>
              <w:pStyle w:val="TAL"/>
              <w:keepNext w:val="0"/>
              <w:keepLines w:val="0"/>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rPr>
                <w:lang w:eastAsia="zh-CN"/>
              </w:rPr>
            </w:pPr>
            <w:r w:rsidRPr="007A5C6C">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rPr>
                <w:lang w:eastAsia="zh-CN"/>
              </w:rPr>
            </w:pPr>
            <w:r w:rsidRPr="007A5C6C">
              <w:rPr>
                <w:lang w:eastAsia="zh-CN"/>
              </w:rPr>
              <w:t>Step 35</w:t>
            </w:r>
          </w:p>
        </w:tc>
      </w:tr>
      <w:tr w:rsidR="00EF75FD" w:rsidRPr="007A5C6C" w:rsidTr="00EF75FD">
        <w:tc>
          <w:tcPr>
            <w:tcW w:w="3652" w:type="dxa"/>
          </w:tcPr>
          <w:p w:rsidR="00EF75FD" w:rsidRPr="007A5C6C" w:rsidRDefault="00EF75FD" w:rsidP="00EF75FD">
            <w:pPr>
              <w:pStyle w:val="TAL"/>
              <w:keepNext w:val="0"/>
              <w:keepLines w:val="0"/>
            </w:pPr>
            <w:r w:rsidRPr="007A5C6C">
              <w:t>}</w:t>
            </w:r>
          </w:p>
        </w:tc>
        <w:tc>
          <w:tcPr>
            <w:tcW w:w="2835" w:type="dxa"/>
          </w:tcPr>
          <w:p w:rsidR="00EF75FD" w:rsidRPr="007A5C6C" w:rsidRDefault="00EF75FD" w:rsidP="00EF75FD">
            <w:pPr>
              <w:pStyle w:val="TAL"/>
              <w:keepNext w:val="0"/>
              <w:keepLines w:val="0"/>
            </w:pPr>
          </w:p>
        </w:tc>
        <w:tc>
          <w:tcPr>
            <w:tcW w:w="2015" w:type="dxa"/>
          </w:tcPr>
          <w:p w:rsidR="00EF75FD" w:rsidRPr="007A5C6C" w:rsidRDefault="00EF75FD" w:rsidP="00EF75FD">
            <w:pPr>
              <w:pStyle w:val="TAL"/>
              <w:keepNext w:val="0"/>
              <w:keepLines w:val="0"/>
            </w:pPr>
          </w:p>
        </w:tc>
        <w:tc>
          <w:tcPr>
            <w:tcW w:w="1245" w:type="dxa"/>
          </w:tcPr>
          <w:p w:rsidR="00EF75FD" w:rsidRPr="007A5C6C" w:rsidRDefault="00EF75FD" w:rsidP="00EF75FD">
            <w:pPr>
              <w:pStyle w:val="TAL"/>
              <w:keepNext w:val="0"/>
              <w:keepLines w:val="0"/>
            </w:pPr>
          </w:p>
        </w:tc>
      </w:tr>
    </w:tbl>
    <w:p w:rsidR="00EF75FD" w:rsidRPr="007A5C6C" w:rsidRDefault="00EF75FD" w:rsidP="00EF75FD">
      <w:pPr>
        <w:pStyle w:val="TH"/>
        <w:keepNext w:val="0"/>
        <w:keepLines w:val="0"/>
        <w:jc w:val="left"/>
      </w:pPr>
    </w:p>
    <w:p w:rsidR="00EF75FD" w:rsidRPr="007A5C6C" w:rsidRDefault="00EF75FD" w:rsidP="00EF75FD">
      <w:pPr>
        <w:pStyle w:val="TH"/>
        <w:keepNext w:val="0"/>
        <w:keepLines w:val="0"/>
      </w:pPr>
      <w:r w:rsidRPr="007A5C6C">
        <w:t xml:space="preserve">Table 11.3.5.3.3-2: </w:t>
      </w:r>
      <w:r w:rsidRPr="007A5C6C">
        <w:rPr>
          <w:i/>
          <w:iCs/>
        </w:rPr>
        <w:t>SIB1</w:t>
      </w:r>
      <w:r w:rsidRPr="007A5C6C">
        <w:rPr>
          <w:iCs/>
        </w:rPr>
        <w:t xml:space="preserve"> of NR Cell 12 (Step 1 and step 11, </w:t>
      </w:r>
      <w:r w:rsidRPr="007A5C6C">
        <w:rPr>
          <w:lang w:eastAsia="sv-SE"/>
        </w:rPr>
        <w:t xml:space="preserve">Table </w:t>
      </w:r>
      <w:r w:rsidRPr="007A5C6C">
        <w:t>11.3.5</w:t>
      </w:r>
      <w:r w:rsidRPr="007A5C6C">
        <w:rPr>
          <w:lang w:eastAsia="zh-CN"/>
        </w:rPr>
        <w:t>.</w:t>
      </w:r>
      <w:r w:rsidRPr="007A5C6C">
        <w:t>3.2-</w:t>
      </w:r>
      <w:r w:rsidRPr="007A5C6C">
        <w:rPr>
          <w:lang w:eastAsia="zh-CN"/>
        </w:rPr>
        <w:t>3</w:t>
      </w:r>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F75FD" w:rsidRPr="007A5C6C" w:rsidTr="00EF75FD">
        <w:tc>
          <w:tcPr>
            <w:tcW w:w="9747" w:type="dxa"/>
            <w:gridSpan w:val="4"/>
          </w:tcPr>
          <w:p w:rsidR="00EF75FD" w:rsidRPr="007A5C6C" w:rsidRDefault="00EF75FD" w:rsidP="00EF75FD">
            <w:pPr>
              <w:pStyle w:val="TAH"/>
              <w:keepNext w:val="0"/>
              <w:keepLines w:val="0"/>
              <w:jc w:val="left"/>
              <w:rPr>
                <w:lang w:eastAsia="zh-CN"/>
              </w:rPr>
            </w:pPr>
            <w:r w:rsidRPr="007A5C6C">
              <w:rPr>
                <w:b w:val="0"/>
              </w:rPr>
              <w:t>Derivation Path: TS 38.508-1 [4], Table 4.6.1-28</w:t>
            </w:r>
          </w:p>
        </w:tc>
      </w:tr>
      <w:tr w:rsidR="00EF75FD" w:rsidRPr="007A5C6C" w:rsidTr="00EF75FD">
        <w:tc>
          <w:tcPr>
            <w:tcW w:w="3652" w:type="dxa"/>
          </w:tcPr>
          <w:p w:rsidR="00EF75FD" w:rsidRPr="007A5C6C" w:rsidRDefault="00EF75FD" w:rsidP="00EF75FD">
            <w:pPr>
              <w:pStyle w:val="TAH"/>
              <w:keepNext w:val="0"/>
              <w:keepLines w:val="0"/>
            </w:pPr>
            <w:r w:rsidRPr="007A5C6C">
              <w:t>Information Element</w:t>
            </w:r>
          </w:p>
        </w:tc>
        <w:tc>
          <w:tcPr>
            <w:tcW w:w="2835" w:type="dxa"/>
          </w:tcPr>
          <w:p w:rsidR="00EF75FD" w:rsidRPr="007A5C6C" w:rsidRDefault="00EF75FD" w:rsidP="00EF75FD">
            <w:pPr>
              <w:pStyle w:val="TAH"/>
              <w:keepNext w:val="0"/>
              <w:keepLines w:val="0"/>
            </w:pPr>
            <w:r w:rsidRPr="007A5C6C">
              <w:t>Value/remark</w:t>
            </w:r>
          </w:p>
        </w:tc>
        <w:tc>
          <w:tcPr>
            <w:tcW w:w="2015" w:type="dxa"/>
          </w:tcPr>
          <w:p w:rsidR="00EF75FD" w:rsidRPr="007A5C6C" w:rsidRDefault="00EF75FD" w:rsidP="00EF75FD">
            <w:pPr>
              <w:pStyle w:val="TAH"/>
              <w:keepNext w:val="0"/>
              <w:keepLines w:val="0"/>
            </w:pPr>
            <w:r w:rsidRPr="007A5C6C">
              <w:t>Comment</w:t>
            </w:r>
          </w:p>
        </w:tc>
        <w:tc>
          <w:tcPr>
            <w:tcW w:w="1245" w:type="dxa"/>
          </w:tcPr>
          <w:p w:rsidR="00EF75FD" w:rsidRPr="007A5C6C" w:rsidRDefault="00EF75FD" w:rsidP="00EF75FD">
            <w:pPr>
              <w:pStyle w:val="TAH"/>
              <w:keepNext w:val="0"/>
              <w:keepLines w:val="0"/>
            </w:pPr>
            <w:r w:rsidRPr="007A5C6C">
              <w:t>Condition</w:t>
            </w:r>
          </w:p>
        </w:tc>
      </w:tr>
      <w:tr w:rsidR="00EF75FD" w:rsidRPr="007A5C6C" w:rsidTr="00EF75FD">
        <w:tc>
          <w:tcPr>
            <w:tcW w:w="3652"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r w:rsidRPr="007A5C6C">
              <w:t>SIB1 ::= SEQUENCE {</w:t>
            </w:r>
          </w:p>
        </w:tc>
        <w:tc>
          <w:tcPr>
            <w:tcW w:w="283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r>
      <w:tr w:rsidR="00EF75FD" w:rsidRPr="007A5C6C" w:rsidTr="00EF75FD">
        <w:tc>
          <w:tcPr>
            <w:tcW w:w="3652"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uac-BarringInfo</w:t>
            </w:r>
            <w:proofErr w:type="spell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r w:rsidRPr="007A5C6C">
              <w:rPr>
                <w:lang w:eastAsia="zh-CN"/>
              </w:rPr>
              <w:t>Step 1</w:t>
            </w: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uac-BarringForCommon</w:t>
            </w:r>
            <w:proofErr w:type="spellEnd"/>
            <w:r w:rsidRPr="007A5C6C">
              <w:t xml:space="preserve"> SEQUENCE (SIZE (1..maxAccessCat-1)) OF</w:t>
            </w:r>
            <w:r w:rsidRPr="007A5C6C">
              <w:rPr>
                <w:lang w:eastAsia="zh-CN"/>
              </w:rPr>
              <w:t xml:space="preserve"> </w:t>
            </w:r>
            <w:r w:rsidRPr="007A5C6C">
              <w:t>UAC-</w:t>
            </w:r>
            <w:proofErr w:type="spellStart"/>
            <w:r w:rsidRPr="007A5C6C">
              <w:t>BarringPerCat</w:t>
            </w:r>
            <w:proofErr w:type="spellEnd"/>
            <w:r w:rsidRPr="007A5C6C">
              <w:rPr>
                <w:lang w:eastAsia="zh-CN"/>
              </w:rPr>
              <w:t xml:space="preserve"> {</w:t>
            </w:r>
          </w:p>
        </w:tc>
        <w:tc>
          <w:tcPr>
            <w:tcW w:w="2835" w:type="dxa"/>
          </w:tcPr>
          <w:p w:rsidR="00EF75FD" w:rsidRPr="007A5C6C" w:rsidRDefault="00EF75FD" w:rsidP="00EF75FD">
            <w:pPr>
              <w:pStyle w:val="TAL"/>
              <w:keepNext w:val="0"/>
              <w:keepLines w:val="0"/>
            </w:pPr>
            <w:r w:rsidRPr="007A5C6C">
              <w:t>1 entry</w:t>
            </w:r>
          </w:p>
        </w:tc>
        <w:tc>
          <w:tcPr>
            <w:tcW w:w="2015" w:type="dxa"/>
          </w:tcPr>
          <w:p w:rsidR="00EF75FD" w:rsidRPr="007A5C6C" w:rsidRDefault="00EF75FD" w:rsidP="00EF75FD">
            <w:pPr>
              <w:pStyle w:val="TAL"/>
              <w:keepNext w:val="0"/>
              <w:keepLines w:val="0"/>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nil"/>
            </w:tcBorders>
          </w:tcPr>
          <w:p w:rsidR="00EF75FD" w:rsidRPr="007A5C6C" w:rsidRDefault="00EF75FD" w:rsidP="00EF75FD">
            <w:pPr>
              <w:pStyle w:val="TAL"/>
              <w:keepNext w:val="0"/>
              <w:keepLines w:val="0"/>
            </w:pPr>
            <w:r w:rsidRPr="007A5C6C">
              <w:t xml:space="preserve">      UAC-</w:t>
            </w:r>
            <w:proofErr w:type="spellStart"/>
            <w:r w:rsidRPr="007A5C6C">
              <w:t>BarringPerCat</w:t>
            </w:r>
            <w:proofErr w:type="spellEnd"/>
            <w:r w:rsidRPr="007A5C6C">
              <w:t>[1] SEQUENCE {</w:t>
            </w:r>
          </w:p>
        </w:tc>
        <w:tc>
          <w:tcPr>
            <w:tcW w:w="2835" w:type="dxa"/>
          </w:tcPr>
          <w:p w:rsidR="00EF75FD" w:rsidRPr="007A5C6C" w:rsidRDefault="00EF75FD" w:rsidP="00EF75FD">
            <w:pPr>
              <w:pStyle w:val="TAL"/>
              <w:keepNext w:val="0"/>
              <w:keepLines w:val="0"/>
              <w:rPr>
                <w:lang w:eastAsia="zh-CN"/>
              </w:rPr>
            </w:pPr>
          </w:p>
        </w:tc>
        <w:tc>
          <w:tcPr>
            <w:tcW w:w="2015" w:type="dxa"/>
          </w:tcPr>
          <w:p w:rsidR="00EF75FD" w:rsidRPr="007A5C6C" w:rsidRDefault="00EF75FD" w:rsidP="00EF75FD">
            <w:pPr>
              <w:pStyle w:val="TAL"/>
              <w:keepNext w:val="0"/>
              <w:keepLines w:val="0"/>
            </w:pPr>
            <w:r w:rsidRPr="007A5C6C">
              <w:t>entry 1</w:t>
            </w:r>
          </w:p>
        </w:tc>
        <w:tc>
          <w:tcPr>
            <w:tcW w:w="1245" w:type="dxa"/>
          </w:tcPr>
          <w:p w:rsidR="00EF75FD" w:rsidRPr="007A5C6C" w:rsidRDefault="00EF75FD" w:rsidP="00EF75FD">
            <w:pPr>
              <w:pStyle w:val="TAL"/>
              <w:keepNext w:val="0"/>
              <w:keepLines w:val="0"/>
              <w:rPr>
                <w:lang w:eastAsia="zh-CN"/>
              </w:rPr>
            </w:pPr>
          </w:p>
        </w:tc>
      </w:tr>
      <w:tr w:rsidR="00EF75FD" w:rsidRPr="007A5C6C" w:rsidTr="00EF75FD">
        <w:tc>
          <w:tcPr>
            <w:tcW w:w="3652" w:type="dxa"/>
            <w:tcBorders>
              <w:bottom w:val="nil"/>
            </w:tcBorders>
          </w:tcPr>
          <w:p w:rsidR="00EF75FD" w:rsidRPr="007A5C6C" w:rsidRDefault="00EF75FD" w:rsidP="00EF75FD">
            <w:pPr>
              <w:pStyle w:val="TAL"/>
              <w:keepNext w:val="0"/>
              <w:keepLines w:val="0"/>
            </w:pPr>
            <w:r w:rsidRPr="007A5C6C">
              <w:t xml:space="preserve">        </w:t>
            </w:r>
            <w:proofErr w:type="spellStart"/>
            <w:r w:rsidRPr="007A5C6C">
              <w:t>accessCategory</w:t>
            </w:r>
            <w:proofErr w:type="spellEnd"/>
          </w:p>
        </w:tc>
        <w:tc>
          <w:tcPr>
            <w:tcW w:w="2835" w:type="dxa"/>
          </w:tcPr>
          <w:p w:rsidR="00EF75FD" w:rsidRPr="007A5C6C" w:rsidRDefault="00EF75FD" w:rsidP="00EF75FD">
            <w:pPr>
              <w:pStyle w:val="TAL"/>
              <w:keepNext w:val="0"/>
              <w:keepLines w:val="0"/>
              <w:rPr>
                <w:lang w:eastAsia="zh-CN"/>
              </w:rPr>
            </w:pPr>
            <w:r w:rsidRPr="007A5C6C">
              <w:rPr>
                <w:lang w:eastAsia="zh-CN"/>
              </w:rPr>
              <w:t>3</w:t>
            </w:r>
          </w:p>
        </w:tc>
        <w:tc>
          <w:tcPr>
            <w:tcW w:w="2015" w:type="dxa"/>
          </w:tcPr>
          <w:p w:rsidR="00EF75FD" w:rsidRPr="007A5C6C" w:rsidRDefault="00EF75FD" w:rsidP="00EF75FD">
            <w:pPr>
              <w:pStyle w:val="TAL"/>
              <w:keepNext w:val="0"/>
              <w:keepLines w:val="0"/>
              <w:rPr>
                <w:lang w:eastAsia="x-none"/>
              </w:rPr>
            </w:pPr>
            <w:r w:rsidRPr="007A5C6C">
              <w:t xml:space="preserve">(= </w:t>
            </w:r>
            <w:proofErr w:type="spellStart"/>
            <w:r w:rsidRPr="007A5C6C">
              <w:t>MO_sig</w:t>
            </w:r>
            <w:proofErr w:type="spellEnd"/>
            <w:r w:rsidRPr="007A5C6C">
              <w:t>)</w:t>
            </w:r>
          </w:p>
        </w:tc>
        <w:tc>
          <w:tcPr>
            <w:tcW w:w="1245" w:type="dxa"/>
          </w:tcPr>
          <w:p w:rsidR="00EF75FD" w:rsidRPr="007A5C6C" w:rsidRDefault="00EF75FD" w:rsidP="00EF75FD">
            <w:pPr>
              <w:pStyle w:val="TAL"/>
              <w:keepNext w:val="0"/>
              <w:keepLines w:val="0"/>
              <w:rPr>
                <w:lang w:eastAsia="zh-CN"/>
              </w:rPr>
            </w:pPr>
          </w:p>
        </w:tc>
      </w:tr>
      <w:tr w:rsidR="00EF75FD" w:rsidRPr="007A5C6C" w:rsidTr="00EF75FD">
        <w:trPr>
          <w:trHeight w:val="430"/>
        </w:trPr>
        <w:tc>
          <w:tcPr>
            <w:tcW w:w="3652" w:type="dxa"/>
            <w:tcBorders>
              <w:bottom w:val="single" w:sz="4" w:space="0" w:color="auto"/>
            </w:tcBorders>
          </w:tcPr>
          <w:p w:rsidR="00EF75FD" w:rsidRPr="007A5C6C" w:rsidRDefault="00EF75FD" w:rsidP="00EF75FD">
            <w:pPr>
              <w:pStyle w:val="TAL"/>
              <w:keepNext w:val="0"/>
              <w:keepLines w:val="0"/>
              <w:rPr>
                <w:lang w:eastAsia="zh-CN"/>
              </w:rPr>
            </w:pPr>
            <w:r w:rsidRPr="007A5C6C">
              <w:t xml:space="preserve">        </w:t>
            </w:r>
            <w:proofErr w:type="spellStart"/>
            <w:r w:rsidRPr="007A5C6C">
              <w:t>uac-barringInfoSetIndex</w:t>
            </w:r>
            <w:proofErr w:type="spellEnd"/>
          </w:p>
        </w:tc>
        <w:tc>
          <w:tcPr>
            <w:tcW w:w="2835" w:type="dxa"/>
          </w:tcPr>
          <w:p w:rsidR="00EF75FD" w:rsidRPr="007A5C6C" w:rsidRDefault="00EF75FD" w:rsidP="00EF75FD">
            <w:pPr>
              <w:pStyle w:val="TAL"/>
              <w:keepNext w:val="0"/>
              <w:keepLines w:val="0"/>
              <w:rPr>
                <w:lang w:eastAsia="zh-CN"/>
              </w:rPr>
            </w:pPr>
            <w:r w:rsidRPr="007A5C6C">
              <w:rPr>
                <w:lang w:eastAsia="zh-CN"/>
              </w:rPr>
              <w:t>1</w:t>
            </w:r>
          </w:p>
        </w:tc>
        <w:tc>
          <w:tcPr>
            <w:tcW w:w="2015" w:type="dxa"/>
          </w:tcPr>
          <w:p w:rsidR="00EF75FD" w:rsidRPr="007A5C6C" w:rsidRDefault="00EF75FD" w:rsidP="00EF75FD">
            <w:pPr>
              <w:pStyle w:val="TAL"/>
              <w:keepNext w:val="0"/>
              <w:keepLines w:val="0"/>
              <w:rPr>
                <w:lang w:eastAsia="x-none"/>
              </w:rPr>
            </w:pPr>
            <w:r w:rsidRPr="007A5C6C">
              <w:rPr>
                <w:lang w:eastAsia="x-none"/>
              </w:rPr>
              <w:t xml:space="preserve">Value 1 corresponds to the first entry in </w:t>
            </w:r>
            <w:proofErr w:type="spellStart"/>
            <w:r w:rsidRPr="007A5C6C">
              <w:rPr>
                <w:lang w:eastAsia="x-none"/>
              </w:rPr>
              <w:t>uac-BarringInfoSetList</w:t>
            </w:r>
            <w:proofErr w:type="spellEnd"/>
          </w:p>
        </w:tc>
        <w:tc>
          <w:tcPr>
            <w:tcW w:w="1245" w:type="dxa"/>
          </w:tcPr>
          <w:p w:rsidR="00EF75FD" w:rsidRPr="007A5C6C" w:rsidRDefault="00EF75FD" w:rsidP="00EF75FD">
            <w:pPr>
              <w:pStyle w:val="TAL"/>
              <w:keepNext w:val="0"/>
              <w:keepLines w:val="0"/>
              <w:rPr>
                <w:lang w:eastAsia="zh-CN"/>
              </w:rPr>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
        </w:tc>
        <w:tc>
          <w:tcPr>
            <w:tcW w:w="2835" w:type="dxa"/>
          </w:tcPr>
          <w:p w:rsidR="00EF75FD" w:rsidRPr="007A5C6C" w:rsidRDefault="00EF75FD" w:rsidP="00EF75FD">
            <w:pPr>
              <w:pStyle w:val="TAL"/>
              <w:keepNext w:val="0"/>
              <w:keepLines w:val="0"/>
              <w:rPr>
                <w:lang w:eastAsia="zh-CN"/>
              </w:rPr>
            </w:pP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
        </w:tc>
        <w:tc>
          <w:tcPr>
            <w:tcW w:w="2835" w:type="dxa"/>
          </w:tcPr>
          <w:p w:rsidR="00EF75FD" w:rsidRPr="007A5C6C" w:rsidRDefault="00EF75FD" w:rsidP="00EF75FD">
            <w:pPr>
              <w:pStyle w:val="TAL"/>
              <w:keepNext w:val="0"/>
              <w:keepLines w:val="0"/>
              <w:rPr>
                <w:lang w:eastAsia="zh-CN"/>
              </w:rPr>
            </w:pP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w:t>
            </w:r>
            <w:proofErr w:type="spellEnd"/>
            <w:r w:rsidRPr="007A5C6C">
              <w:t>-</w:t>
            </w:r>
            <w:proofErr w:type="spellStart"/>
            <w:r w:rsidRPr="007A5C6C">
              <w:t>BarringPerPLMN</w:t>
            </w:r>
            <w:proofErr w:type="spellEnd"/>
            <w:r w:rsidRPr="007A5C6C">
              <w:t>-List</w:t>
            </w:r>
          </w:p>
        </w:tc>
        <w:tc>
          <w:tcPr>
            <w:tcW w:w="2835" w:type="dxa"/>
          </w:tcPr>
          <w:p w:rsidR="00EF75FD" w:rsidRPr="007A5C6C" w:rsidRDefault="00EF75FD" w:rsidP="00EF75FD">
            <w:pPr>
              <w:pStyle w:val="TAL"/>
              <w:keepNext w:val="0"/>
              <w:keepLines w:val="0"/>
              <w:rPr>
                <w:lang w:eastAsia="zh-CN"/>
              </w:rPr>
            </w:pPr>
            <w:r w:rsidRPr="007A5C6C">
              <w:t>Not present</w:t>
            </w: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uac-BarringInfoSetList</w:t>
            </w:r>
            <w:proofErr w:type="spellEnd"/>
            <w:r w:rsidRPr="007A5C6C">
              <w:t xml:space="preserve"> SEQUENCE (SIZE(1..maxBarringInfoSet)) OF UAC-</w:t>
            </w:r>
            <w:proofErr w:type="spellStart"/>
            <w:r w:rsidRPr="007A5C6C">
              <w:t>BarringInfoSet</w:t>
            </w:r>
            <w:proofErr w:type="spellEnd"/>
            <w:r w:rsidRPr="007A5C6C">
              <w:t xml:space="preserve"> {</w:t>
            </w:r>
          </w:p>
        </w:tc>
        <w:tc>
          <w:tcPr>
            <w:tcW w:w="2835" w:type="dxa"/>
          </w:tcPr>
          <w:p w:rsidR="00EF75FD" w:rsidRPr="007A5C6C" w:rsidRDefault="00EF75FD" w:rsidP="00EF75FD">
            <w:pPr>
              <w:pStyle w:val="TAL"/>
              <w:keepNext w:val="0"/>
              <w:keepLines w:val="0"/>
              <w:rPr>
                <w:lang w:eastAsia="zh-CN"/>
              </w:rPr>
            </w:pPr>
            <w:r w:rsidRPr="007A5C6C">
              <w:rPr>
                <w:lang w:eastAsia="zh-CN"/>
              </w:rPr>
              <w:t>1 entry</w:t>
            </w: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UAC-</w:t>
            </w:r>
            <w:proofErr w:type="spellStart"/>
            <w:r w:rsidRPr="007A5C6C">
              <w:t>BarringInfoSet</w:t>
            </w:r>
            <w:proofErr w:type="spellEnd"/>
            <w:r w:rsidRPr="007A5C6C">
              <w:t>[1] SEQUENCE {</w:t>
            </w:r>
          </w:p>
        </w:tc>
        <w:tc>
          <w:tcPr>
            <w:tcW w:w="2835" w:type="dxa"/>
          </w:tcPr>
          <w:p w:rsidR="00EF75FD" w:rsidRPr="007A5C6C" w:rsidRDefault="00EF75FD" w:rsidP="00EF75FD">
            <w:pPr>
              <w:pStyle w:val="TAL"/>
              <w:keepNext w:val="0"/>
              <w:keepLines w:val="0"/>
            </w:pPr>
          </w:p>
        </w:tc>
        <w:tc>
          <w:tcPr>
            <w:tcW w:w="2015" w:type="dxa"/>
          </w:tcPr>
          <w:p w:rsidR="00EF75FD" w:rsidRPr="007A5C6C" w:rsidRDefault="00EF75FD" w:rsidP="00EF75FD">
            <w:pPr>
              <w:pStyle w:val="TAL"/>
              <w:keepNext w:val="0"/>
              <w:keepLines w:val="0"/>
            </w:pPr>
            <w:r w:rsidRPr="007A5C6C">
              <w:t>entry 1</w:t>
            </w: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uac-BarringFactor</w:t>
            </w:r>
            <w:proofErr w:type="spellEnd"/>
          </w:p>
        </w:tc>
        <w:tc>
          <w:tcPr>
            <w:tcW w:w="2835" w:type="dxa"/>
          </w:tcPr>
          <w:p w:rsidR="00EF75FD" w:rsidRPr="007A5C6C" w:rsidRDefault="00EF75FD" w:rsidP="00C83E1C">
            <w:pPr>
              <w:pStyle w:val="TAL"/>
              <w:keepNext w:val="0"/>
              <w:keepLines w:val="0"/>
              <w:rPr>
                <w:lang w:eastAsia="zh-CN"/>
              </w:rPr>
            </w:pPr>
            <w:del w:id="132" w:author="gongcaili" w:date="2021-11-25T16:46:00Z">
              <w:r w:rsidRPr="007A5C6C" w:rsidDel="00C83E1C">
                <w:delText>p95</w:delText>
              </w:r>
            </w:del>
            <w:ins w:id="133" w:author="gongcaili" w:date="2021-11-25T16:46:00Z">
              <w:r w:rsidR="00C83E1C" w:rsidRPr="007A5C6C">
                <w:t>p</w:t>
              </w:r>
              <w:r w:rsidR="00C83E1C">
                <w:t>00</w:t>
              </w:r>
            </w:ins>
          </w:p>
        </w:tc>
        <w:tc>
          <w:tcPr>
            <w:tcW w:w="2015" w:type="dxa"/>
          </w:tcPr>
          <w:p w:rsidR="00EF75FD" w:rsidRPr="007A5C6C" w:rsidRDefault="00EF75FD" w:rsidP="00EF75FD">
            <w:pPr>
              <w:pStyle w:val="TAL"/>
              <w:keepNext w:val="0"/>
              <w:keepLines w:val="0"/>
              <w:rPr>
                <w:lang w:eastAsia="x-none"/>
              </w:rPr>
            </w:pPr>
            <w:r w:rsidRPr="007A5C6C">
              <w:t>95% access probability</w:t>
            </w: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uac-BarringTime</w:t>
            </w:r>
            <w:proofErr w:type="spellEnd"/>
          </w:p>
        </w:tc>
        <w:tc>
          <w:tcPr>
            <w:tcW w:w="2835" w:type="dxa"/>
          </w:tcPr>
          <w:p w:rsidR="00EF75FD" w:rsidRPr="007A5C6C" w:rsidRDefault="00EF75FD" w:rsidP="00EF75FD">
            <w:pPr>
              <w:pStyle w:val="TAL"/>
              <w:keepNext w:val="0"/>
              <w:keepLines w:val="0"/>
              <w:rPr>
                <w:lang w:eastAsia="zh-CN"/>
              </w:rPr>
            </w:pPr>
            <w:r w:rsidRPr="007A5C6C">
              <w:rPr>
                <w:lang w:eastAsia="zh-CN"/>
              </w:rPr>
              <w:t>s16</w:t>
            </w:r>
          </w:p>
        </w:tc>
        <w:tc>
          <w:tcPr>
            <w:tcW w:w="2015" w:type="dxa"/>
          </w:tcPr>
          <w:p w:rsidR="00EF75FD" w:rsidRPr="007A5C6C" w:rsidRDefault="00EF75FD" w:rsidP="00EF75FD">
            <w:pPr>
              <w:pStyle w:val="TAL"/>
              <w:keepNext w:val="0"/>
              <w:keepLines w:val="0"/>
              <w:rPr>
                <w:lang w:eastAsia="zh-CN"/>
              </w:rPr>
            </w:pPr>
            <w:r w:rsidRPr="007A5C6C">
              <w:rPr>
                <w:lang w:eastAsia="zh-CN"/>
              </w:rPr>
              <w:t>16 s</w:t>
            </w: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uac-BarringForAccessIdentity</w:t>
            </w:r>
            <w:proofErr w:type="spellEnd"/>
          </w:p>
        </w:tc>
        <w:tc>
          <w:tcPr>
            <w:tcW w:w="2835" w:type="dxa"/>
          </w:tcPr>
          <w:p w:rsidR="00EF75FD" w:rsidRPr="007A5C6C" w:rsidRDefault="00EF75FD" w:rsidP="00143FBD">
            <w:pPr>
              <w:pStyle w:val="TAL"/>
              <w:keepNext w:val="0"/>
              <w:keepLines w:val="0"/>
              <w:jc w:val="both"/>
              <w:rPr>
                <w:lang w:eastAsia="zh-CN"/>
              </w:rPr>
            </w:pPr>
            <w:r w:rsidRPr="007A5C6C">
              <w:rPr>
                <w:lang w:eastAsia="zh-CN"/>
              </w:rPr>
              <w:t>‘</w:t>
            </w:r>
            <w:del w:id="134" w:author="gongcaili" w:date="2021-11-25T16:46:00Z">
              <w:r w:rsidRPr="007A5C6C" w:rsidDel="00C83E1C">
                <w:rPr>
                  <w:lang w:eastAsia="zh-CN"/>
                </w:rPr>
                <w:delText>1111111’</w:delText>
              </w:r>
              <w:r w:rsidRPr="007A5C6C" w:rsidDel="00C83E1C">
                <w:delText>B</w:delText>
              </w:r>
            </w:del>
            <w:ins w:id="135" w:author="gongcaili" w:date="2021-12-03T16:01:00Z">
              <w:r w:rsidR="00143FBD">
                <w:rPr>
                  <w:lang w:eastAsia="zh-CN"/>
                </w:rPr>
                <w:t>01</w:t>
              </w:r>
            </w:ins>
            <w:ins w:id="136" w:author="gongcaili" w:date="2021-11-25T16:46:00Z">
              <w:r w:rsidR="00C83E1C" w:rsidRPr="007A5C6C">
                <w:rPr>
                  <w:lang w:eastAsia="zh-CN"/>
                </w:rPr>
                <w:t>11111’</w:t>
              </w:r>
              <w:r w:rsidR="00C83E1C" w:rsidRPr="007A5C6C">
                <w:t>B</w:t>
              </w:r>
            </w:ins>
          </w:p>
        </w:tc>
        <w:tc>
          <w:tcPr>
            <w:tcW w:w="2015" w:type="dxa"/>
          </w:tcPr>
          <w:p w:rsidR="00EF75FD" w:rsidRPr="007A5C6C" w:rsidRDefault="00EF75FD" w:rsidP="00EF75FD">
            <w:pPr>
              <w:pStyle w:val="TAL"/>
              <w:keepNext w:val="0"/>
              <w:keepLines w:val="0"/>
              <w:rPr>
                <w:lang w:eastAsia="x-none"/>
              </w:rPr>
            </w:pPr>
            <w:r w:rsidRPr="007A5C6C">
              <w:rPr>
                <w:lang w:eastAsia="x-none"/>
              </w:rPr>
              <w:t>Value 1 means that access attempt is not allowed for the corresponding access identity.</w:t>
            </w:r>
          </w:p>
          <w:p w:rsidR="00EF75FD" w:rsidRPr="007A5C6C" w:rsidRDefault="00EF75FD" w:rsidP="00EF75FD">
            <w:pPr>
              <w:pStyle w:val="TAL"/>
              <w:keepNext w:val="0"/>
              <w:keepLines w:val="0"/>
              <w:rPr>
                <w:lang w:eastAsia="x-none"/>
              </w:rPr>
            </w:pPr>
            <w:r w:rsidRPr="007A5C6C">
              <w:rPr>
                <w:lang w:eastAsia="ja-JP"/>
              </w:rPr>
              <w:t xml:space="preserve">The leftmost bit, </w:t>
            </w:r>
            <w:r w:rsidRPr="007A5C6C">
              <w:rPr>
                <w:rFonts w:eastAsia="Calibri"/>
                <w:szCs w:val="22"/>
                <w:lang w:eastAsia="ja-JP"/>
              </w:rPr>
              <w:t>bit 0 in the bit string corresponds to Access Identity 1.</w:t>
            </w: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
        </w:tc>
        <w:tc>
          <w:tcPr>
            <w:tcW w:w="2835" w:type="dxa"/>
          </w:tcPr>
          <w:p w:rsidR="00EF75FD" w:rsidRPr="007A5C6C" w:rsidRDefault="00EF75FD" w:rsidP="00EF75FD">
            <w:pPr>
              <w:pStyle w:val="TAL"/>
              <w:keepNext w:val="0"/>
              <w:keepLines w:val="0"/>
              <w:rPr>
                <w:lang w:eastAsia="zh-CN"/>
              </w:rPr>
            </w:pP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w:t>
            </w:r>
          </w:p>
        </w:tc>
        <w:tc>
          <w:tcPr>
            <w:tcW w:w="2835" w:type="dxa"/>
          </w:tcPr>
          <w:p w:rsidR="00EF75FD" w:rsidRPr="007A5C6C" w:rsidRDefault="00EF75FD" w:rsidP="00EF75FD">
            <w:pPr>
              <w:pStyle w:val="TAL"/>
              <w:keepNext w:val="0"/>
              <w:keepLines w:val="0"/>
              <w:rPr>
                <w:lang w:eastAsia="zh-CN"/>
              </w:rPr>
            </w:pP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bottom w:val="single" w:sz="4" w:space="0" w:color="auto"/>
            </w:tcBorders>
          </w:tcPr>
          <w:p w:rsidR="00EF75FD" w:rsidRPr="007A5C6C" w:rsidRDefault="00EF75FD" w:rsidP="00EF75FD">
            <w:pPr>
              <w:pStyle w:val="TAL"/>
              <w:keepNext w:val="0"/>
              <w:keepLines w:val="0"/>
            </w:pPr>
            <w:r w:rsidRPr="007A5C6C">
              <w:t xml:space="preserve">    uac-AccessCategory1-SelectionAssistanceInfo</w:t>
            </w:r>
          </w:p>
        </w:tc>
        <w:tc>
          <w:tcPr>
            <w:tcW w:w="2835" w:type="dxa"/>
          </w:tcPr>
          <w:p w:rsidR="00EF75FD" w:rsidRPr="007A5C6C" w:rsidRDefault="00EF75FD" w:rsidP="00EF75FD">
            <w:pPr>
              <w:pStyle w:val="TAL"/>
              <w:keepNext w:val="0"/>
              <w:keepLines w:val="0"/>
              <w:rPr>
                <w:lang w:eastAsia="zh-CN"/>
              </w:rPr>
            </w:pPr>
            <w:r w:rsidRPr="007A5C6C">
              <w:t>Not Present</w:t>
            </w:r>
          </w:p>
        </w:tc>
        <w:tc>
          <w:tcPr>
            <w:tcW w:w="2015" w:type="dxa"/>
          </w:tcPr>
          <w:p w:rsidR="00EF75FD" w:rsidRPr="007A5C6C" w:rsidRDefault="00EF75FD" w:rsidP="00EF75FD">
            <w:pPr>
              <w:pStyle w:val="TAL"/>
              <w:keepNext w:val="0"/>
              <w:keepLines w:val="0"/>
              <w:rPr>
                <w:lang w:eastAsia="x-none"/>
              </w:rPr>
            </w:pPr>
          </w:p>
        </w:tc>
        <w:tc>
          <w:tcPr>
            <w:tcW w:w="1245" w:type="dxa"/>
          </w:tcPr>
          <w:p w:rsidR="00EF75FD" w:rsidRPr="007A5C6C" w:rsidRDefault="00EF75FD" w:rsidP="00EF75FD">
            <w:pPr>
              <w:pStyle w:val="TAL"/>
              <w:keepNext w:val="0"/>
              <w:keepLines w:val="0"/>
            </w:pPr>
          </w:p>
        </w:tc>
      </w:tr>
      <w:tr w:rsidR="00EF75FD" w:rsidRPr="007A5C6C" w:rsidTr="00EF75FD">
        <w:tc>
          <w:tcPr>
            <w:tcW w:w="3652" w:type="dxa"/>
          </w:tcPr>
          <w:p w:rsidR="00EF75FD" w:rsidRPr="007A5C6C" w:rsidRDefault="00EF75FD" w:rsidP="00EF75FD">
            <w:pPr>
              <w:pStyle w:val="TAL"/>
              <w:keepNext w:val="0"/>
              <w:keepLines w:val="0"/>
            </w:pPr>
          </w:p>
        </w:tc>
        <w:tc>
          <w:tcPr>
            <w:tcW w:w="2835" w:type="dxa"/>
          </w:tcPr>
          <w:p w:rsidR="00EF75FD" w:rsidRPr="007A5C6C" w:rsidRDefault="00EF75FD" w:rsidP="00EF75FD">
            <w:pPr>
              <w:pStyle w:val="TAL"/>
              <w:keepNext w:val="0"/>
              <w:keepLines w:val="0"/>
            </w:pPr>
          </w:p>
        </w:tc>
        <w:tc>
          <w:tcPr>
            <w:tcW w:w="2015" w:type="dxa"/>
          </w:tcPr>
          <w:p w:rsidR="00EF75FD" w:rsidRPr="007A5C6C" w:rsidRDefault="00EF75FD" w:rsidP="00EF75FD">
            <w:pPr>
              <w:pStyle w:val="TAL"/>
              <w:keepNext w:val="0"/>
              <w:keepLines w:val="0"/>
            </w:pPr>
          </w:p>
        </w:tc>
        <w:tc>
          <w:tcPr>
            <w:tcW w:w="1245" w:type="dxa"/>
          </w:tcPr>
          <w:p w:rsidR="00EF75FD" w:rsidRPr="007A5C6C" w:rsidRDefault="00EF75FD" w:rsidP="00EF75FD">
            <w:pPr>
              <w:pStyle w:val="TAL"/>
              <w:keepNext w:val="0"/>
              <w:keepLines w:val="0"/>
            </w:pPr>
          </w:p>
        </w:tc>
      </w:tr>
      <w:tr w:rsidR="00EF75FD" w:rsidRPr="007A5C6C" w:rsidTr="00EF75FD">
        <w:tc>
          <w:tcPr>
            <w:tcW w:w="3652" w:type="dxa"/>
          </w:tcPr>
          <w:p w:rsidR="00EF75FD" w:rsidRPr="007A5C6C" w:rsidRDefault="00EF75FD" w:rsidP="00EF75FD">
            <w:pPr>
              <w:pStyle w:val="TAL"/>
              <w:keepNext w:val="0"/>
              <w:keepLines w:val="0"/>
            </w:pPr>
            <w:r w:rsidRPr="007A5C6C">
              <w:t xml:space="preserve">  }</w:t>
            </w:r>
          </w:p>
        </w:tc>
        <w:tc>
          <w:tcPr>
            <w:tcW w:w="2835" w:type="dxa"/>
          </w:tcPr>
          <w:p w:rsidR="00EF75FD" w:rsidRPr="007A5C6C" w:rsidRDefault="00EF75FD" w:rsidP="00EF75FD">
            <w:pPr>
              <w:pStyle w:val="TAL"/>
              <w:keepNext w:val="0"/>
              <w:keepLines w:val="0"/>
            </w:pPr>
          </w:p>
        </w:tc>
        <w:tc>
          <w:tcPr>
            <w:tcW w:w="2015" w:type="dxa"/>
          </w:tcPr>
          <w:p w:rsidR="00EF75FD" w:rsidRPr="007A5C6C" w:rsidRDefault="00EF75FD" w:rsidP="00EF75FD">
            <w:pPr>
              <w:pStyle w:val="TAL"/>
              <w:keepNext w:val="0"/>
              <w:keepLines w:val="0"/>
            </w:pPr>
          </w:p>
        </w:tc>
        <w:tc>
          <w:tcPr>
            <w:tcW w:w="1245" w:type="dxa"/>
          </w:tcPr>
          <w:p w:rsidR="00EF75FD" w:rsidRPr="007A5C6C" w:rsidRDefault="00EF75FD" w:rsidP="00EF75FD">
            <w:pPr>
              <w:pStyle w:val="TAL"/>
              <w:keepNext w:val="0"/>
              <w:keepLines w:val="0"/>
            </w:pPr>
          </w:p>
        </w:tc>
      </w:tr>
      <w:tr w:rsidR="00EF75FD" w:rsidRPr="007A5C6C" w:rsidTr="00EF75FD">
        <w:tc>
          <w:tcPr>
            <w:tcW w:w="3652"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r w:rsidRPr="007A5C6C">
              <w:t xml:space="preserve">  </w:t>
            </w:r>
            <w:proofErr w:type="spellStart"/>
            <w:r w:rsidRPr="007A5C6C">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rPr>
                <w:lang w:eastAsia="zh-CN"/>
              </w:rPr>
            </w:pPr>
            <w:r w:rsidRPr="007A5C6C">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EF75FD" w:rsidRPr="007A5C6C" w:rsidRDefault="00EF75FD" w:rsidP="00203AD6">
            <w:pPr>
              <w:pStyle w:val="TAL"/>
              <w:keepNext w:val="0"/>
              <w:keepLines w:val="0"/>
              <w:rPr>
                <w:lang w:eastAsia="zh-CN"/>
              </w:rPr>
            </w:pPr>
            <w:r w:rsidRPr="007A5C6C">
              <w:rPr>
                <w:lang w:eastAsia="zh-CN"/>
              </w:rPr>
              <w:t xml:space="preserve">Step </w:t>
            </w:r>
            <w:del w:id="137" w:author="gongcaili" w:date="2021-11-25T17:15:00Z">
              <w:r w:rsidRPr="007A5C6C" w:rsidDel="00203AD6">
                <w:rPr>
                  <w:lang w:eastAsia="zh-CN"/>
                </w:rPr>
                <w:delText>11</w:delText>
              </w:r>
            </w:del>
            <w:ins w:id="138" w:author="gongcaili" w:date="2021-11-25T17:15:00Z">
              <w:r w:rsidR="00203AD6" w:rsidRPr="007A5C6C">
                <w:rPr>
                  <w:lang w:eastAsia="zh-CN"/>
                </w:rPr>
                <w:t>1</w:t>
              </w:r>
              <w:r w:rsidR="00203AD6">
                <w:rPr>
                  <w:lang w:eastAsia="zh-CN"/>
                </w:rPr>
                <w:t>B</w:t>
              </w:r>
            </w:ins>
          </w:p>
        </w:tc>
      </w:tr>
      <w:tr w:rsidR="00EF75FD" w:rsidRPr="007A5C6C" w:rsidTr="00EF75FD">
        <w:tc>
          <w:tcPr>
            <w:tcW w:w="3652" w:type="dxa"/>
          </w:tcPr>
          <w:p w:rsidR="00EF75FD" w:rsidRPr="007A5C6C" w:rsidRDefault="00EF75FD" w:rsidP="00EF75FD">
            <w:pPr>
              <w:pStyle w:val="TAL"/>
              <w:keepNext w:val="0"/>
              <w:keepLines w:val="0"/>
            </w:pPr>
            <w:r w:rsidRPr="007A5C6C">
              <w:t>}</w:t>
            </w:r>
          </w:p>
        </w:tc>
        <w:tc>
          <w:tcPr>
            <w:tcW w:w="2835" w:type="dxa"/>
          </w:tcPr>
          <w:p w:rsidR="00EF75FD" w:rsidRPr="007A5C6C" w:rsidRDefault="00EF75FD" w:rsidP="00EF75FD">
            <w:pPr>
              <w:pStyle w:val="TAL"/>
              <w:keepNext w:val="0"/>
              <w:keepLines w:val="0"/>
            </w:pPr>
          </w:p>
        </w:tc>
        <w:tc>
          <w:tcPr>
            <w:tcW w:w="2015" w:type="dxa"/>
          </w:tcPr>
          <w:p w:rsidR="00EF75FD" w:rsidRPr="007A5C6C" w:rsidRDefault="00EF75FD" w:rsidP="00EF75FD">
            <w:pPr>
              <w:pStyle w:val="TAL"/>
              <w:keepNext w:val="0"/>
              <w:keepLines w:val="0"/>
            </w:pPr>
          </w:p>
        </w:tc>
        <w:tc>
          <w:tcPr>
            <w:tcW w:w="1245" w:type="dxa"/>
          </w:tcPr>
          <w:p w:rsidR="00EF75FD" w:rsidRPr="007A5C6C" w:rsidRDefault="00EF75FD" w:rsidP="00EF75FD">
            <w:pPr>
              <w:pStyle w:val="TAL"/>
              <w:keepNext w:val="0"/>
              <w:keepLines w:val="0"/>
            </w:pPr>
          </w:p>
        </w:tc>
      </w:tr>
    </w:tbl>
    <w:p w:rsidR="00EF75FD" w:rsidRPr="007A5C6C" w:rsidRDefault="00EF75FD" w:rsidP="00EF75FD"/>
    <w:p w:rsidR="00EF75FD" w:rsidRPr="007A5C6C" w:rsidRDefault="00EF75FD" w:rsidP="00EF75FD">
      <w:pPr>
        <w:pStyle w:val="TH"/>
        <w:keepNext w:val="0"/>
        <w:keepLines w:val="0"/>
        <w:rPr>
          <w:iCs/>
        </w:rPr>
      </w:pPr>
      <w:r w:rsidRPr="007A5C6C">
        <w:t xml:space="preserve">Table 11.3.5.3.3-3: </w:t>
      </w:r>
      <w:r w:rsidRPr="007A5C6C">
        <w:rPr>
          <w:iCs/>
        </w:rPr>
        <w:t>REGISTRATION ACCEPT (</w:t>
      </w:r>
      <w:r w:rsidRPr="007A5C6C">
        <w:t xml:space="preserve">step 5, </w:t>
      </w:r>
      <w:r w:rsidRPr="007A5C6C">
        <w:rPr>
          <w:lang w:eastAsia="sv-SE"/>
        </w:rPr>
        <w:t xml:space="preserve">Table </w:t>
      </w:r>
      <w:r w:rsidRPr="007A5C6C">
        <w:t>11.3.5</w:t>
      </w:r>
      <w:r w:rsidRPr="007A5C6C">
        <w:rPr>
          <w:lang w:eastAsia="zh-CN"/>
        </w:rPr>
        <w:t>.</w:t>
      </w:r>
      <w:r w:rsidRPr="007A5C6C">
        <w:t>3.2-</w:t>
      </w:r>
      <w:r w:rsidRPr="007A5C6C">
        <w:rPr>
          <w:lang w:eastAsia="zh-CN"/>
        </w:rPr>
        <w:t>3</w:t>
      </w:r>
      <w:r w:rsidRPr="007A5C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EF75FD" w:rsidRPr="007A5C6C" w:rsidTr="00EF75F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F75FD" w:rsidRPr="007A5C6C" w:rsidRDefault="00EF75FD" w:rsidP="00EF75FD">
            <w:pPr>
              <w:pStyle w:val="TAL"/>
              <w:keepNext w:val="0"/>
              <w:keepLines w:val="0"/>
            </w:pPr>
            <w:r w:rsidRPr="007A5C6C">
              <w:t>Derivation path: TS 38.508 [4], Table 4.7.1-7</w:t>
            </w:r>
          </w:p>
        </w:tc>
      </w:tr>
      <w:tr w:rsidR="00EF75FD" w:rsidRPr="007A5C6C" w:rsidTr="00EF75FD">
        <w:tblPrEx>
          <w:tblCellMar>
            <w:left w:w="108" w:type="dxa"/>
            <w:right w:w="108" w:type="dxa"/>
          </w:tblCellMar>
        </w:tblPrEx>
        <w:tc>
          <w:tcPr>
            <w:tcW w:w="4535" w:type="dxa"/>
            <w:gridSpan w:val="2"/>
          </w:tcPr>
          <w:p w:rsidR="00EF75FD" w:rsidRPr="007A5C6C" w:rsidRDefault="00EF75FD" w:rsidP="00EF75FD">
            <w:pPr>
              <w:pStyle w:val="TAH"/>
              <w:keepNext w:val="0"/>
              <w:keepLines w:val="0"/>
            </w:pPr>
            <w:r w:rsidRPr="007A5C6C">
              <w:t>Information Element</w:t>
            </w:r>
          </w:p>
        </w:tc>
        <w:tc>
          <w:tcPr>
            <w:tcW w:w="2267" w:type="dxa"/>
          </w:tcPr>
          <w:p w:rsidR="00EF75FD" w:rsidRPr="007A5C6C" w:rsidRDefault="00EF75FD" w:rsidP="00EF75FD">
            <w:pPr>
              <w:pStyle w:val="TAH"/>
              <w:keepNext w:val="0"/>
              <w:keepLines w:val="0"/>
            </w:pPr>
            <w:r w:rsidRPr="007A5C6C">
              <w:t>Value/remark</w:t>
            </w:r>
          </w:p>
        </w:tc>
        <w:tc>
          <w:tcPr>
            <w:tcW w:w="1811" w:type="dxa"/>
          </w:tcPr>
          <w:p w:rsidR="00EF75FD" w:rsidRPr="007A5C6C" w:rsidRDefault="00EF75FD" w:rsidP="00EF75FD">
            <w:pPr>
              <w:pStyle w:val="TAH"/>
              <w:keepNext w:val="0"/>
              <w:keepLines w:val="0"/>
            </w:pPr>
            <w:r w:rsidRPr="007A5C6C">
              <w:t>Comment</w:t>
            </w:r>
          </w:p>
        </w:tc>
        <w:tc>
          <w:tcPr>
            <w:tcW w:w="1134" w:type="dxa"/>
          </w:tcPr>
          <w:p w:rsidR="00EF75FD" w:rsidRPr="007A5C6C" w:rsidRDefault="00EF75FD" w:rsidP="00EF75FD">
            <w:pPr>
              <w:pStyle w:val="TAH"/>
              <w:keepNext w:val="0"/>
              <w:keepLines w:val="0"/>
            </w:pPr>
            <w:r w:rsidRPr="007A5C6C">
              <w:t>Condition</w:t>
            </w:r>
          </w:p>
        </w:tc>
      </w:tr>
      <w:tr w:rsidR="00EF75FD" w:rsidRPr="007A5C6C" w:rsidTr="00EF75FD">
        <w:tblPrEx>
          <w:tblCellMar>
            <w:left w:w="108" w:type="dxa"/>
            <w:right w:w="108" w:type="dxa"/>
          </w:tblCellMar>
        </w:tblPrEx>
        <w:tc>
          <w:tcPr>
            <w:tcW w:w="4535" w:type="dxa"/>
            <w:gridSpan w:val="2"/>
          </w:tcPr>
          <w:p w:rsidR="00EF75FD" w:rsidRPr="007A5C6C" w:rsidRDefault="00EF75FD" w:rsidP="00EF75FD">
            <w:pPr>
              <w:pStyle w:val="TAL"/>
              <w:keepNext w:val="0"/>
              <w:keepLines w:val="0"/>
            </w:pPr>
            <w:r w:rsidRPr="007A5C6C">
              <w:t>5GS network feature support</w:t>
            </w:r>
          </w:p>
        </w:tc>
        <w:tc>
          <w:tcPr>
            <w:tcW w:w="2267" w:type="dxa"/>
          </w:tcPr>
          <w:p w:rsidR="00EF75FD" w:rsidRPr="007A5C6C" w:rsidRDefault="00EF75FD" w:rsidP="00EF75FD">
            <w:pPr>
              <w:pStyle w:val="TAL"/>
              <w:keepNext w:val="0"/>
              <w:keepLines w:val="0"/>
            </w:pPr>
            <w:r w:rsidRPr="007A5C6C">
              <w:t>‘1000 0001 0000 0000’B</w:t>
            </w:r>
          </w:p>
        </w:tc>
        <w:tc>
          <w:tcPr>
            <w:tcW w:w="1811" w:type="dxa"/>
          </w:tcPr>
          <w:p w:rsidR="00EF75FD" w:rsidRPr="007A5C6C" w:rsidRDefault="00EF75FD" w:rsidP="00EF75FD">
            <w:pPr>
              <w:pStyle w:val="TAL"/>
              <w:keepNext w:val="0"/>
              <w:keepLines w:val="0"/>
            </w:pPr>
            <w:r w:rsidRPr="007A5C6C">
              <w:t xml:space="preserve">Access identity 1 valid in </w:t>
            </w:r>
            <w:r w:rsidRPr="007A5C6C">
              <w:rPr>
                <w:snapToGrid w:val="0"/>
              </w:rPr>
              <w:t>RPLMN or equivalent</w:t>
            </w:r>
            <w:r w:rsidRPr="007A5C6C">
              <w:t xml:space="preserve"> PLMN. </w:t>
            </w:r>
          </w:p>
          <w:p w:rsidR="00EF75FD" w:rsidRPr="007A5C6C" w:rsidRDefault="00EF75FD" w:rsidP="00EF75FD">
            <w:pPr>
              <w:pStyle w:val="TAL"/>
              <w:keepNext w:val="0"/>
              <w:keepLines w:val="0"/>
            </w:pPr>
            <w:r w:rsidRPr="007A5C6C">
              <w:t xml:space="preserve">IMS voice over PS session supported over 3GPP access. </w:t>
            </w:r>
          </w:p>
          <w:p w:rsidR="00EF75FD" w:rsidRPr="007A5C6C" w:rsidRDefault="00EF75FD" w:rsidP="00EF75FD">
            <w:pPr>
              <w:pStyle w:val="TAL"/>
              <w:keepNext w:val="0"/>
              <w:keepLines w:val="0"/>
            </w:pPr>
            <w:r w:rsidRPr="007A5C6C">
              <w:t xml:space="preserve">All other features </w:t>
            </w:r>
            <w:r w:rsidRPr="007A5C6C">
              <w:lastRenderedPageBreak/>
              <w:t xml:space="preserve">set to "not supported" including the </w:t>
            </w:r>
          </w:p>
          <w:p w:rsidR="00EF75FD" w:rsidRPr="007A5C6C" w:rsidRDefault="00EF75FD" w:rsidP="00EF75FD">
            <w:pPr>
              <w:pStyle w:val="TAL"/>
              <w:keepNext w:val="0"/>
              <w:keepLines w:val="0"/>
            </w:pPr>
            <w:r w:rsidRPr="007A5C6C">
              <w:t>'Interworking without N26 interface not supported'.</w:t>
            </w:r>
          </w:p>
        </w:tc>
        <w:tc>
          <w:tcPr>
            <w:tcW w:w="1134" w:type="dxa"/>
          </w:tcPr>
          <w:p w:rsidR="00EF75FD" w:rsidRPr="007A5C6C" w:rsidRDefault="00EF75FD" w:rsidP="00EF75FD">
            <w:pPr>
              <w:pStyle w:val="TAL"/>
              <w:keepNext w:val="0"/>
              <w:keepLines w:val="0"/>
            </w:pPr>
          </w:p>
        </w:tc>
      </w:tr>
    </w:tbl>
    <w:p w:rsidR="0083306F" w:rsidRPr="007A5C6C" w:rsidRDefault="0083306F" w:rsidP="0083306F"/>
    <w:p w:rsidR="004860D5" w:rsidRDefault="005B0509">
      <w:pPr>
        <w:pStyle w:val="H6"/>
        <w:rPr>
          <w:b/>
          <w:color w:val="00B0F0"/>
        </w:rPr>
      </w:pPr>
      <w:r>
        <w:rPr>
          <w:b/>
          <w:color w:val="00B0F0"/>
        </w:rPr>
        <w:t>&lt;End of modified section 1&gt;</w:t>
      </w:r>
    </w:p>
    <w:sectPr w:rsidR="004860D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264" w:rsidRDefault="00D76264">
      <w:pPr>
        <w:spacing w:after="0"/>
      </w:pPr>
      <w:r>
        <w:separator/>
      </w:r>
    </w:p>
  </w:endnote>
  <w:endnote w:type="continuationSeparator" w:id="0">
    <w:p w:rsidR="00D76264" w:rsidRDefault="00D762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264" w:rsidRDefault="00D76264">
      <w:pPr>
        <w:spacing w:after="0"/>
      </w:pPr>
      <w:r>
        <w:separator/>
      </w:r>
    </w:p>
  </w:footnote>
  <w:footnote w:type="continuationSeparator" w:id="0">
    <w:p w:rsidR="00D76264" w:rsidRDefault="00D762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C5" w:rsidRDefault="006E6D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C5" w:rsidRDefault="006E6DC5">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C5" w:rsidRDefault="006E6DC5">
    <w:pPr>
      <w:pStyle w:val="af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C5" w:rsidRDefault="006E6DC5">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multilevel"/>
    <w:tmpl w:val="099C5443"/>
    <w:lvl w:ilvl="0" w:tentative="1">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tentative="1">
      <w:start w:val="1"/>
      <w:numFmt w:val="bullet"/>
      <w:lvlText w:val="o"/>
      <w:lvlJc w:val="left"/>
      <w:pPr>
        <w:tabs>
          <w:tab w:val="left" w:pos="1540"/>
        </w:tabs>
        <w:ind w:left="1540" w:hanging="360"/>
      </w:pPr>
      <w:rPr>
        <w:rFonts w:ascii="Courier New" w:hAnsi="Courier New" w:cs="Courier New" w:hint="default"/>
      </w:rPr>
    </w:lvl>
    <w:lvl w:ilvl="2" w:tentative="1">
      <w:start w:val="1"/>
      <w:numFmt w:val="bullet"/>
      <w:lvlText w:val=""/>
      <w:lvlJc w:val="left"/>
      <w:pPr>
        <w:tabs>
          <w:tab w:val="left" w:pos="2260"/>
        </w:tabs>
        <w:ind w:left="2260" w:hanging="360"/>
      </w:pPr>
      <w:rPr>
        <w:rFonts w:ascii="Wingdings" w:hAnsi="Wingdings" w:hint="default"/>
      </w:rPr>
    </w:lvl>
    <w:lvl w:ilvl="3" w:tentative="1">
      <w:start w:val="1"/>
      <w:numFmt w:val="bullet"/>
      <w:lvlText w:val=""/>
      <w:lvlJc w:val="left"/>
      <w:pPr>
        <w:tabs>
          <w:tab w:val="left" w:pos="2980"/>
        </w:tabs>
        <w:ind w:left="2980" w:hanging="360"/>
      </w:pPr>
      <w:rPr>
        <w:rFonts w:ascii="Symbol" w:hAnsi="Symbol" w:hint="default"/>
      </w:rPr>
    </w:lvl>
    <w:lvl w:ilvl="4" w:tentative="1">
      <w:start w:val="1"/>
      <w:numFmt w:val="bullet"/>
      <w:lvlText w:val="o"/>
      <w:lvlJc w:val="left"/>
      <w:pPr>
        <w:tabs>
          <w:tab w:val="left" w:pos="3700"/>
        </w:tabs>
        <w:ind w:left="3700" w:hanging="360"/>
      </w:pPr>
      <w:rPr>
        <w:rFonts w:ascii="Courier New" w:hAnsi="Courier New" w:cs="Courier New" w:hint="default"/>
      </w:rPr>
    </w:lvl>
    <w:lvl w:ilvl="5" w:tentative="1">
      <w:start w:val="1"/>
      <w:numFmt w:val="bullet"/>
      <w:lvlText w:val=""/>
      <w:lvlJc w:val="left"/>
      <w:pPr>
        <w:tabs>
          <w:tab w:val="left" w:pos="4420"/>
        </w:tabs>
        <w:ind w:left="4420" w:hanging="360"/>
      </w:pPr>
      <w:rPr>
        <w:rFonts w:ascii="Wingdings" w:hAnsi="Wingdings" w:hint="default"/>
      </w:rPr>
    </w:lvl>
    <w:lvl w:ilvl="6" w:tentative="1">
      <w:start w:val="1"/>
      <w:numFmt w:val="bullet"/>
      <w:lvlText w:val=""/>
      <w:lvlJc w:val="left"/>
      <w:pPr>
        <w:tabs>
          <w:tab w:val="left" w:pos="5140"/>
        </w:tabs>
        <w:ind w:left="5140" w:hanging="360"/>
      </w:pPr>
      <w:rPr>
        <w:rFonts w:ascii="Symbol" w:hAnsi="Symbol" w:hint="default"/>
      </w:rPr>
    </w:lvl>
    <w:lvl w:ilvl="7" w:tentative="1">
      <w:start w:val="1"/>
      <w:numFmt w:val="bullet"/>
      <w:lvlText w:val="o"/>
      <w:lvlJc w:val="left"/>
      <w:pPr>
        <w:tabs>
          <w:tab w:val="left" w:pos="5860"/>
        </w:tabs>
        <w:ind w:left="5860" w:hanging="360"/>
      </w:pPr>
      <w:rPr>
        <w:rFonts w:ascii="Courier New" w:hAnsi="Courier New" w:cs="Courier New" w:hint="default"/>
      </w:rPr>
    </w:lvl>
    <w:lvl w:ilvl="8" w:tentative="1">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tentative="1">
      <w:start w:val="1"/>
      <w:numFmt w:val="decimal"/>
      <w:pStyle w:val="Numbered1"/>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39B04BDB"/>
    <w:multiLevelType w:val="multilevel"/>
    <w:tmpl w:val="39B04BDB"/>
    <w:lvl w:ilvl="0" w:tentative="1">
      <w:start w:val="1"/>
      <w:numFmt w:val="decimal"/>
      <w:pStyle w:val="3"/>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3D7A3D60"/>
    <w:multiLevelType w:val="multilevel"/>
    <w:tmpl w:val="3D7A3D60"/>
    <w:lvl w:ilvl="0" w:tentative="1">
      <w:start w:val="9"/>
      <w:numFmt w:val="bullet"/>
      <w:pStyle w:val="BL"/>
      <w:lvlText w:val="-"/>
      <w:lvlJc w:val="left"/>
      <w:pPr>
        <w:ind w:left="644" w:hanging="360"/>
      </w:pPr>
      <w:rPr>
        <w:rFonts w:ascii="Times New Roman" w:eastAsia="Times New Roman" w:hAnsi="Times New Roman" w:cs="Times New Roman" w:hint="default"/>
      </w:rPr>
    </w:lvl>
    <w:lvl w:ilvl="1" w:tentative="1">
      <w:start w:val="1"/>
      <w:numFmt w:val="bullet"/>
      <w:lvlText w:val="o"/>
      <w:lvlJc w:val="left"/>
      <w:pPr>
        <w:ind w:left="1364" w:hanging="360"/>
      </w:pPr>
      <w:rPr>
        <w:rFonts w:ascii="Courier New" w:hAnsi="Courier New" w:cs="Courier New" w:hint="default"/>
      </w:rPr>
    </w:lvl>
    <w:lvl w:ilvl="2" w:tentative="1">
      <w:start w:val="1"/>
      <w:numFmt w:val="bullet"/>
      <w:lvlText w:val=""/>
      <w:lvlJc w:val="left"/>
      <w:pPr>
        <w:ind w:left="2084" w:hanging="360"/>
      </w:pPr>
      <w:rPr>
        <w:rFonts w:ascii="Wingdings" w:hAnsi="Wingdings" w:hint="default"/>
      </w:rPr>
    </w:lvl>
    <w:lvl w:ilvl="3" w:tentative="1">
      <w:start w:val="1"/>
      <w:numFmt w:val="bullet"/>
      <w:lvlText w:val=""/>
      <w:lvlJc w:val="left"/>
      <w:pPr>
        <w:ind w:left="2804" w:hanging="360"/>
      </w:pPr>
      <w:rPr>
        <w:rFonts w:ascii="Symbol" w:hAnsi="Symbol" w:hint="default"/>
      </w:rPr>
    </w:lvl>
    <w:lvl w:ilvl="4" w:tentative="1">
      <w:start w:val="1"/>
      <w:numFmt w:val="bullet"/>
      <w:lvlText w:val="o"/>
      <w:lvlJc w:val="left"/>
      <w:pPr>
        <w:ind w:left="3524" w:hanging="360"/>
      </w:pPr>
      <w:rPr>
        <w:rFonts w:ascii="Courier New" w:hAnsi="Courier New" w:cs="Courier New" w:hint="default"/>
      </w:rPr>
    </w:lvl>
    <w:lvl w:ilvl="5" w:tentative="1">
      <w:start w:val="1"/>
      <w:numFmt w:val="bullet"/>
      <w:lvlText w:val=""/>
      <w:lvlJc w:val="left"/>
      <w:pPr>
        <w:ind w:left="4244" w:hanging="360"/>
      </w:pPr>
      <w:rPr>
        <w:rFonts w:ascii="Wingdings" w:hAnsi="Wingdings" w:hint="default"/>
      </w:rPr>
    </w:lvl>
    <w:lvl w:ilvl="6" w:tentative="1">
      <w:start w:val="1"/>
      <w:numFmt w:val="bullet"/>
      <w:lvlText w:val=""/>
      <w:lvlJc w:val="left"/>
      <w:pPr>
        <w:ind w:left="4964" w:hanging="360"/>
      </w:pPr>
      <w:rPr>
        <w:rFonts w:ascii="Symbol" w:hAnsi="Symbol" w:hint="default"/>
      </w:rPr>
    </w:lvl>
    <w:lvl w:ilvl="7" w:tentative="1">
      <w:start w:val="1"/>
      <w:numFmt w:val="bullet"/>
      <w:lvlText w:val="o"/>
      <w:lvlJc w:val="left"/>
      <w:pPr>
        <w:ind w:left="5684" w:hanging="360"/>
      </w:pPr>
      <w:rPr>
        <w:rFonts w:ascii="Courier New" w:hAnsi="Courier New" w:cs="Courier New" w:hint="default"/>
      </w:rPr>
    </w:lvl>
    <w:lvl w:ilvl="8"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multilevel"/>
    <w:tmpl w:val="4F2D3CBA"/>
    <w:lvl w:ilvl="0" w:tentative="1">
      <w:start w:val="1"/>
      <w:numFmt w:val="lowerLetter"/>
      <w:pStyle w:val="Headernonumber"/>
      <w:lvlText w:val="%1)"/>
      <w:lvlJc w:val="left"/>
      <w:pPr>
        <w:tabs>
          <w:tab w:val="left" w:pos="737"/>
        </w:tabs>
        <w:ind w:left="737" w:hanging="453"/>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6" w15:restartNumberingAfterBreak="0">
    <w:nsid w:val="50675540"/>
    <w:multiLevelType w:val="multilevel"/>
    <w:tmpl w:val="50675540"/>
    <w:lvl w:ilvl="0" w:tentative="1">
      <w:start w:val="1"/>
      <w:numFmt w:val="decimal"/>
      <w:pStyle w:val="JK-text-simpledoc"/>
      <w:lvlText w:val="%1."/>
      <w:lvlJc w:val="left"/>
      <w:pPr>
        <w:ind w:left="644" w:hanging="360"/>
      </w:pPr>
      <w:rPr>
        <w:rFonts w:hint="default"/>
      </w:rPr>
    </w:lvl>
    <w:lvl w:ilvl="1" w:tentative="1">
      <w:start w:val="1"/>
      <w:numFmt w:val="lowerLetter"/>
      <w:lvlText w:val="%2)"/>
      <w:lvlJc w:val="left"/>
      <w:pPr>
        <w:ind w:left="1124" w:hanging="420"/>
      </w:pPr>
    </w:lvl>
    <w:lvl w:ilvl="2" w:tentative="1">
      <w:start w:val="1"/>
      <w:numFmt w:val="lowerRoman"/>
      <w:lvlText w:val="%3."/>
      <w:lvlJc w:val="right"/>
      <w:pPr>
        <w:ind w:left="1544" w:hanging="420"/>
      </w:pPr>
    </w:lvl>
    <w:lvl w:ilvl="3" w:tentative="1">
      <w:start w:val="1"/>
      <w:numFmt w:val="decimal"/>
      <w:lvlText w:val="%4."/>
      <w:lvlJc w:val="left"/>
      <w:pPr>
        <w:ind w:left="1964" w:hanging="420"/>
      </w:pPr>
    </w:lvl>
    <w:lvl w:ilvl="4" w:tentative="1">
      <w:start w:val="1"/>
      <w:numFmt w:val="lowerLetter"/>
      <w:lvlText w:val="%5)"/>
      <w:lvlJc w:val="left"/>
      <w:pPr>
        <w:ind w:left="2384" w:hanging="420"/>
      </w:pPr>
    </w:lvl>
    <w:lvl w:ilvl="5" w:tentative="1">
      <w:start w:val="1"/>
      <w:numFmt w:val="lowerRoman"/>
      <w:lvlText w:val="%6."/>
      <w:lvlJc w:val="right"/>
      <w:pPr>
        <w:ind w:left="2804" w:hanging="420"/>
      </w:pPr>
    </w:lvl>
    <w:lvl w:ilvl="6" w:tentative="1">
      <w:start w:val="1"/>
      <w:numFmt w:val="decimal"/>
      <w:lvlText w:val="%7."/>
      <w:lvlJc w:val="left"/>
      <w:pPr>
        <w:ind w:left="3224" w:hanging="420"/>
      </w:pPr>
    </w:lvl>
    <w:lvl w:ilvl="7" w:tentative="1">
      <w:start w:val="1"/>
      <w:numFmt w:val="lowerLetter"/>
      <w:lvlText w:val="%8)"/>
      <w:lvlJc w:val="left"/>
      <w:pPr>
        <w:ind w:left="3644" w:hanging="420"/>
      </w:pPr>
    </w:lvl>
    <w:lvl w:ilvl="8" w:tentative="1">
      <w:start w:val="1"/>
      <w:numFmt w:val="lowerRoman"/>
      <w:lvlText w:val="%9."/>
      <w:lvlJc w:val="right"/>
      <w:pPr>
        <w:ind w:left="4064" w:hanging="420"/>
      </w:pPr>
    </w:lvl>
  </w:abstractNum>
  <w:abstractNum w:abstractNumId="7" w15:restartNumberingAfterBreak="0">
    <w:nsid w:val="54B97E5C"/>
    <w:multiLevelType w:val="hybridMultilevel"/>
    <w:tmpl w:val="53A2C18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7C02C6B"/>
    <w:multiLevelType w:val="multilevel"/>
    <w:tmpl w:val="57C02C6B"/>
    <w:lvl w:ilvl="0" w:tentative="1">
      <w:start w:val="3"/>
      <w:numFmt w:val="bullet"/>
      <w:pStyle w:val="BN"/>
      <w:lvlText w:val="-"/>
      <w:lvlJc w:val="left"/>
      <w:pPr>
        <w:ind w:left="644" w:hanging="360"/>
      </w:pPr>
      <w:rPr>
        <w:rFonts w:ascii="Times New Roman" w:eastAsia="MS Mincho" w:hAnsi="Times New Roman" w:cs="Times New Roman" w:hint="default"/>
      </w:rPr>
    </w:lvl>
    <w:lvl w:ilvl="1" w:tentative="1">
      <w:start w:val="1"/>
      <w:numFmt w:val="bullet"/>
      <w:lvlText w:val=""/>
      <w:lvlJc w:val="left"/>
      <w:pPr>
        <w:ind w:left="1124" w:hanging="420"/>
      </w:pPr>
      <w:rPr>
        <w:rFonts w:ascii="Wingdings" w:hAnsi="Wingdings" w:hint="default"/>
      </w:rPr>
    </w:lvl>
    <w:lvl w:ilvl="2" w:tentative="1">
      <w:start w:val="1"/>
      <w:numFmt w:val="bullet"/>
      <w:lvlText w:val=""/>
      <w:lvlJc w:val="left"/>
      <w:pPr>
        <w:ind w:left="1544" w:hanging="420"/>
      </w:pPr>
      <w:rPr>
        <w:rFonts w:ascii="Wingdings" w:hAnsi="Wingdings" w:hint="default"/>
      </w:rPr>
    </w:lvl>
    <w:lvl w:ilvl="3" w:tentative="1">
      <w:start w:val="1"/>
      <w:numFmt w:val="bullet"/>
      <w:lvlText w:val=""/>
      <w:lvlJc w:val="left"/>
      <w:pPr>
        <w:ind w:left="1964" w:hanging="420"/>
      </w:pPr>
      <w:rPr>
        <w:rFonts w:ascii="Wingdings" w:hAnsi="Wingdings" w:hint="default"/>
      </w:rPr>
    </w:lvl>
    <w:lvl w:ilvl="4" w:tentative="1">
      <w:start w:val="1"/>
      <w:numFmt w:val="bullet"/>
      <w:lvlText w:val=""/>
      <w:lvlJc w:val="left"/>
      <w:pPr>
        <w:ind w:left="2384" w:hanging="420"/>
      </w:pPr>
      <w:rPr>
        <w:rFonts w:ascii="Wingdings" w:hAnsi="Wingdings" w:hint="default"/>
      </w:rPr>
    </w:lvl>
    <w:lvl w:ilvl="5" w:tentative="1">
      <w:start w:val="1"/>
      <w:numFmt w:val="bullet"/>
      <w:lvlText w:val=""/>
      <w:lvlJc w:val="left"/>
      <w:pPr>
        <w:ind w:left="2804" w:hanging="420"/>
      </w:pPr>
      <w:rPr>
        <w:rFonts w:ascii="Wingdings" w:hAnsi="Wingdings" w:hint="default"/>
      </w:rPr>
    </w:lvl>
    <w:lvl w:ilvl="6" w:tentative="1">
      <w:start w:val="1"/>
      <w:numFmt w:val="bullet"/>
      <w:lvlText w:val=""/>
      <w:lvlJc w:val="left"/>
      <w:pPr>
        <w:ind w:left="3224" w:hanging="420"/>
      </w:pPr>
      <w:rPr>
        <w:rFonts w:ascii="Wingdings" w:hAnsi="Wingdings" w:hint="default"/>
      </w:rPr>
    </w:lvl>
    <w:lvl w:ilvl="7" w:tentative="1">
      <w:start w:val="1"/>
      <w:numFmt w:val="bullet"/>
      <w:lvlText w:val=""/>
      <w:lvlJc w:val="left"/>
      <w:pPr>
        <w:ind w:left="3644" w:hanging="420"/>
      </w:pPr>
      <w:rPr>
        <w:rFonts w:ascii="Wingdings" w:hAnsi="Wingdings" w:hint="default"/>
      </w:rPr>
    </w:lvl>
    <w:lvl w:ilvl="8" w:tentative="1">
      <w:start w:val="1"/>
      <w:numFmt w:val="bullet"/>
      <w:lvlText w:val=""/>
      <w:lvlJc w:val="left"/>
      <w:pPr>
        <w:ind w:left="4064" w:hanging="420"/>
      </w:pPr>
      <w:rPr>
        <w:rFonts w:ascii="Wingdings" w:hAnsi="Wingdings" w:hint="default"/>
      </w:rPr>
    </w:lvl>
  </w:abstractNum>
  <w:abstractNum w:abstractNumId="9"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15:restartNumberingAfterBreak="0">
    <w:nsid w:val="5E4E0F4A"/>
    <w:multiLevelType w:val="hybridMultilevel"/>
    <w:tmpl w:val="53A2C18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141F26B"/>
    <w:multiLevelType w:val="singleLevel"/>
    <w:tmpl w:val="6141F26B"/>
    <w:lvl w:ilvl="0" w:tentative="1">
      <w:start w:val="1"/>
      <w:numFmt w:val="bullet"/>
      <w:pStyle w:val="Char"/>
      <w:lvlText w:val=""/>
      <w:legacy w:legacy="1" w:legacySpace="0" w:legacyIndent="360"/>
      <w:lvlJc w:val="left"/>
      <w:pPr>
        <w:ind w:left="360" w:hanging="360"/>
      </w:pPr>
      <w:rPr>
        <w:rFonts w:ascii="Symbol" w:hAnsi="Symbol"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6CEA2025"/>
    <w:lvl w:ilvl="0" w:tentative="1">
      <w:start w:val="1"/>
      <w:numFmt w:val="none"/>
      <w:suff w:val="nothing"/>
      <w:lvlText w:val="%1"/>
      <w:lvlJc w:val="left"/>
      <w:pPr>
        <w:ind w:left="0" w:firstLine="0"/>
      </w:pPr>
      <w:rPr>
        <w:rFonts w:ascii="Times New Roman" w:hAnsi="Times New Roman" w:hint="default"/>
        <w:b/>
        <w:i w:val="0"/>
        <w:sz w:val="21"/>
      </w:rPr>
    </w:lvl>
    <w:lvl w:ilvl="1" w:tentative="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1">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1">
      <w:start w:val="1"/>
      <w:numFmt w:val="decimal"/>
      <w:suff w:val="nothing"/>
      <w:lvlText w:val="%17.2.3.2.2　"/>
      <w:lvlJc w:val="left"/>
      <w:pPr>
        <w:ind w:left="0" w:firstLine="0"/>
      </w:pPr>
      <w:rPr>
        <w:rFonts w:ascii="黑体" w:eastAsia="黑体" w:hAnsi="Times New Roman" w:hint="eastAsia"/>
        <w:b w:val="0"/>
        <w:i w:val="0"/>
        <w:sz w:val="21"/>
      </w:rPr>
    </w:lvl>
    <w:lvl w:ilvl="4" w:tentative="1">
      <w:start w:val="1"/>
      <w:numFmt w:val="decimal"/>
      <w:suff w:val="nothing"/>
      <w:lvlText w:val="%1%2.%3.%4.%5　"/>
      <w:lvlJc w:val="left"/>
      <w:pPr>
        <w:ind w:left="0" w:firstLine="0"/>
      </w:pPr>
      <w:rPr>
        <w:rFonts w:ascii="黑体" w:eastAsia="黑体" w:hAnsi="Times New Roman" w:hint="eastAsia"/>
        <w:b w:val="0"/>
        <w:i w:val="0"/>
        <w:sz w:val="21"/>
      </w:rPr>
    </w:lvl>
    <w:lvl w:ilvl="5" w:tentative="1">
      <w:start w:val="1"/>
      <w:numFmt w:val="decimal"/>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2.%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5" w15:restartNumberingAfterBreak="0">
    <w:nsid w:val="70BD643C"/>
    <w:multiLevelType w:val="multilevel"/>
    <w:tmpl w:val="70BD643C"/>
    <w:lvl w:ilvl="0" w:tentative="1">
      <w:start w:val="1"/>
      <w:numFmt w:val="bullet"/>
      <w:pStyle w:val="TB1"/>
      <w:lvlText w:val=""/>
      <w:lvlJc w:val="left"/>
      <w:pPr>
        <w:ind w:left="720" w:hanging="360"/>
      </w:pPr>
      <w:rPr>
        <w:rFonts w:ascii="Symbol" w:hAnsi="Symbol" w:hint="default"/>
      </w:rPr>
    </w:lvl>
    <w:lvl w:ilvl="1" w:tentative="1">
      <w:start w:val="1"/>
      <w:numFmt w:val="bullet"/>
      <w:lvlText w:val=""/>
      <w:lvlJc w:val="left"/>
      <w:pPr>
        <w:ind w:left="1440" w:hanging="360"/>
      </w:pPr>
      <w:rPr>
        <w:rFonts w:ascii="Symbol" w:hAnsi="Symbol" w:hint="default"/>
        <w:color w:val="auto"/>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tentative="1">
      <w:start w:val="1"/>
      <w:numFmt w:val="bullet"/>
      <w:pStyle w:val="List1"/>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tentative="1">
      <w:start w:val="1"/>
      <w:numFmt w:val="decimal"/>
      <w:pStyle w:val="wxs1"/>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 w15:restartNumberingAfterBreak="0">
    <w:nsid w:val="75B569EB"/>
    <w:multiLevelType w:val="hybridMultilevel"/>
    <w:tmpl w:val="701EA0D4"/>
    <w:lvl w:ilvl="0" w:tplc="B77A59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69801EC"/>
    <w:multiLevelType w:val="multilevel"/>
    <w:tmpl w:val="769801EC"/>
    <w:lvl w:ilvl="0" w:tentative="1">
      <w:start w:val="1"/>
      <w:numFmt w:val="bullet"/>
      <w:pStyle w:val="4"/>
      <w:lvlText w:val=""/>
      <w:lvlJc w:val="left"/>
      <w:pPr>
        <w:tabs>
          <w:tab w:val="left" w:pos="720"/>
        </w:tabs>
        <w:ind w:left="720" w:hanging="360"/>
      </w:pPr>
      <w:rPr>
        <w:rFonts w:ascii="Symbol" w:hAnsi="Symbol"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156C54"/>
    <w:multiLevelType w:val="multilevel"/>
    <w:tmpl w:val="79156C54"/>
    <w:lvl w:ilvl="0" w:tentative="1">
      <w:start w:val="1"/>
      <w:numFmt w:val="bullet"/>
      <w:pStyle w:val="standard"/>
      <w:lvlText w:val="-"/>
      <w:lvlJc w:val="left"/>
      <w:pPr>
        <w:tabs>
          <w:tab w:val="left" w:pos="1191"/>
        </w:tabs>
        <w:ind w:left="1191" w:hanging="454"/>
      </w:pPr>
      <w:rPr>
        <w:rFonts w:hint="default"/>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tentative="1">
      <w:start w:val="1"/>
      <w:numFmt w:val="bullet"/>
      <w:pStyle w:val="TB2"/>
      <w:lvlText w:val=""/>
      <w:lvlJc w:val="left"/>
      <w:pPr>
        <w:ind w:left="1403" w:hanging="360"/>
      </w:pPr>
      <w:rPr>
        <w:rFonts w:ascii="Symbol" w:hAnsi="Symbol" w:hint="default"/>
      </w:rPr>
    </w:lvl>
    <w:lvl w:ilvl="1" w:tentative="1">
      <w:start w:val="1"/>
      <w:numFmt w:val="bullet"/>
      <w:lvlText w:val="o"/>
      <w:lvlJc w:val="left"/>
      <w:pPr>
        <w:ind w:left="2123" w:hanging="360"/>
      </w:pPr>
      <w:rPr>
        <w:rFonts w:ascii="Courier New" w:hAnsi="Courier New" w:cs="Courier New" w:hint="default"/>
      </w:rPr>
    </w:lvl>
    <w:lvl w:ilvl="2" w:tentative="1">
      <w:start w:val="1"/>
      <w:numFmt w:val="bullet"/>
      <w:lvlText w:val=""/>
      <w:lvlJc w:val="left"/>
      <w:pPr>
        <w:ind w:left="2843" w:hanging="360"/>
      </w:pPr>
      <w:rPr>
        <w:rFonts w:ascii="Wingdings" w:hAnsi="Wingdings" w:hint="default"/>
      </w:rPr>
    </w:lvl>
    <w:lvl w:ilvl="3" w:tentative="1">
      <w:start w:val="1"/>
      <w:numFmt w:val="bullet"/>
      <w:lvlText w:val=""/>
      <w:lvlJc w:val="left"/>
      <w:pPr>
        <w:ind w:left="3563" w:hanging="360"/>
      </w:pPr>
      <w:rPr>
        <w:rFonts w:ascii="Symbol" w:hAnsi="Symbol" w:hint="default"/>
      </w:rPr>
    </w:lvl>
    <w:lvl w:ilvl="4" w:tentative="1">
      <w:start w:val="1"/>
      <w:numFmt w:val="bullet"/>
      <w:lvlText w:val="o"/>
      <w:lvlJc w:val="left"/>
      <w:pPr>
        <w:ind w:left="4283" w:hanging="360"/>
      </w:pPr>
      <w:rPr>
        <w:rFonts w:ascii="Courier New" w:hAnsi="Courier New" w:cs="Courier New" w:hint="default"/>
      </w:rPr>
    </w:lvl>
    <w:lvl w:ilvl="5" w:tentative="1">
      <w:start w:val="1"/>
      <w:numFmt w:val="bullet"/>
      <w:lvlText w:val=""/>
      <w:lvlJc w:val="left"/>
      <w:pPr>
        <w:ind w:left="5003" w:hanging="360"/>
      </w:pPr>
      <w:rPr>
        <w:rFonts w:ascii="Wingdings" w:hAnsi="Wingdings" w:hint="default"/>
      </w:rPr>
    </w:lvl>
    <w:lvl w:ilvl="6" w:tentative="1">
      <w:start w:val="1"/>
      <w:numFmt w:val="bullet"/>
      <w:lvlText w:val=""/>
      <w:lvlJc w:val="left"/>
      <w:pPr>
        <w:ind w:left="5723" w:hanging="360"/>
      </w:pPr>
      <w:rPr>
        <w:rFonts w:ascii="Symbol" w:hAnsi="Symbol" w:hint="default"/>
      </w:rPr>
    </w:lvl>
    <w:lvl w:ilvl="7" w:tentative="1">
      <w:start w:val="1"/>
      <w:numFmt w:val="bullet"/>
      <w:lvlText w:val="o"/>
      <w:lvlJc w:val="left"/>
      <w:pPr>
        <w:ind w:left="6443" w:hanging="360"/>
      </w:pPr>
      <w:rPr>
        <w:rFonts w:ascii="Courier New" w:hAnsi="Courier New" w:cs="Courier New" w:hint="default"/>
      </w:rPr>
    </w:lvl>
    <w:lvl w:ilvl="8"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multilevel"/>
    <w:tmpl w:val="7C3F45AD"/>
    <w:lvl w:ilvl="0" w:tentative="1">
      <w:start w:val="15"/>
      <w:numFmt w:val="bullet"/>
      <w:pStyle w:val="Bullet2"/>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
  </w:num>
  <w:num w:numId="2">
    <w:abstractNumId w:val="19"/>
  </w:num>
  <w:num w:numId="3">
    <w:abstractNumId w:val="12"/>
  </w:num>
  <w:num w:numId="4">
    <w:abstractNumId w:val="6"/>
  </w:num>
  <w:num w:numId="5">
    <w:abstractNumId w:val="4"/>
  </w:num>
  <w:num w:numId="6">
    <w:abstractNumId w:val="8"/>
  </w:num>
  <w:num w:numId="7">
    <w:abstractNumId w:val="17"/>
  </w:num>
  <w:num w:numId="8">
    <w:abstractNumId w:val="23"/>
  </w:num>
  <w:num w:numId="9">
    <w:abstractNumId w:val="1"/>
  </w:num>
  <w:num w:numId="10">
    <w:abstractNumId w:val="21"/>
  </w:num>
  <w:num w:numId="11">
    <w:abstractNumId w:val="5"/>
  </w:num>
  <w:num w:numId="12">
    <w:abstractNumId w:val="14"/>
  </w:num>
  <w:num w:numId="13">
    <w:abstractNumId w:val="16"/>
  </w:num>
  <w:num w:numId="14">
    <w:abstractNumId w:val="2"/>
  </w:num>
  <w:num w:numId="15">
    <w:abstractNumId w:val="15"/>
  </w:num>
  <w:num w:numId="16">
    <w:abstractNumId w:val="22"/>
  </w:num>
  <w:num w:numId="17">
    <w:abstractNumId w:val="9"/>
  </w:num>
  <w:num w:numId="18">
    <w:abstractNumId w:val="24"/>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3"/>
  </w:num>
  <w:num w:numId="21">
    <w:abstractNumId w:val="11"/>
  </w:num>
  <w:num w:numId="22">
    <w:abstractNumId w:val="20"/>
  </w:num>
  <w:num w:numId="23">
    <w:abstractNumId w:val="18"/>
  </w:num>
  <w:num w:numId="24">
    <w:abstractNumId w:val="10"/>
  </w:num>
  <w:num w:numId="2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D3"/>
    <w:rsid w:val="00011BFA"/>
    <w:rsid w:val="00015B8F"/>
    <w:rsid w:val="00022E4A"/>
    <w:rsid w:val="00031B92"/>
    <w:rsid w:val="00060D1D"/>
    <w:rsid w:val="00074DBC"/>
    <w:rsid w:val="00077218"/>
    <w:rsid w:val="000825EB"/>
    <w:rsid w:val="000877C7"/>
    <w:rsid w:val="000A5882"/>
    <w:rsid w:val="000A6394"/>
    <w:rsid w:val="000A6C03"/>
    <w:rsid w:val="000B7FED"/>
    <w:rsid w:val="000C038A"/>
    <w:rsid w:val="000C6598"/>
    <w:rsid w:val="000D14AD"/>
    <w:rsid w:val="000D1739"/>
    <w:rsid w:val="000D253B"/>
    <w:rsid w:val="000D44B3"/>
    <w:rsid w:val="000F02B8"/>
    <w:rsid w:val="001004E4"/>
    <w:rsid w:val="001052AB"/>
    <w:rsid w:val="00126CBD"/>
    <w:rsid w:val="00133954"/>
    <w:rsid w:val="00142646"/>
    <w:rsid w:val="00143FBD"/>
    <w:rsid w:val="00145D43"/>
    <w:rsid w:val="001558F0"/>
    <w:rsid w:val="00163AF9"/>
    <w:rsid w:val="00165DDC"/>
    <w:rsid w:val="001750C1"/>
    <w:rsid w:val="00175A9C"/>
    <w:rsid w:val="00176EF0"/>
    <w:rsid w:val="00177F43"/>
    <w:rsid w:val="001847C5"/>
    <w:rsid w:val="00184DF1"/>
    <w:rsid w:val="001864A7"/>
    <w:rsid w:val="00187CAF"/>
    <w:rsid w:val="00192C46"/>
    <w:rsid w:val="001938C9"/>
    <w:rsid w:val="001970E9"/>
    <w:rsid w:val="00197659"/>
    <w:rsid w:val="001A08B3"/>
    <w:rsid w:val="001A7B60"/>
    <w:rsid w:val="001B52F0"/>
    <w:rsid w:val="001B7A65"/>
    <w:rsid w:val="001C3E78"/>
    <w:rsid w:val="001D4C2D"/>
    <w:rsid w:val="001E41F3"/>
    <w:rsid w:val="001E6674"/>
    <w:rsid w:val="001F093E"/>
    <w:rsid w:val="001F5052"/>
    <w:rsid w:val="002006D8"/>
    <w:rsid w:val="00202601"/>
    <w:rsid w:val="00203AD6"/>
    <w:rsid w:val="002173C9"/>
    <w:rsid w:val="00222A8F"/>
    <w:rsid w:val="00230BAA"/>
    <w:rsid w:val="002357E9"/>
    <w:rsid w:val="00240C49"/>
    <w:rsid w:val="0026004D"/>
    <w:rsid w:val="00263A07"/>
    <w:rsid w:val="002640DD"/>
    <w:rsid w:val="00275D12"/>
    <w:rsid w:val="00284FEB"/>
    <w:rsid w:val="002860C4"/>
    <w:rsid w:val="002A159A"/>
    <w:rsid w:val="002A194A"/>
    <w:rsid w:val="002A2430"/>
    <w:rsid w:val="002A27F9"/>
    <w:rsid w:val="002A6C3A"/>
    <w:rsid w:val="002B5741"/>
    <w:rsid w:val="002E472E"/>
    <w:rsid w:val="002F3C48"/>
    <w:rsid w:val="00305409"/>
    <w:rsid w:val="00307BA6"/>
    <w:rsid w:val="00311D6C"/>
    <w:rsid w:val="00321439"/>
    <w:rsid w:val="00327C49"/>
    <w:rsid w:val="003344DB"/>
    <w:rsid w:val="00337A4F"/>
    <w:rsid w:val="003419F2"/>
    <w:rsid w:val="003522B8"/>
    <w:rsid w:val="003609EF"/>
    <w:rsid w:val="00361A7C"/>
    <w:rsid w:val="0036231A"/>
    <w:rsid w:val="00362A0B"/>
    <w:rsid w:val="00363D67"/>
    <w:rsid w:val="003744D0"/>
    <w:rsid w:val="00374DD4"/>
    <w:rsid w:val="00375617"/>
    <w:rsid w:val="00390DE3"/>
    <w:rsid w:val="003B3960"/>
    <w:rsid w:val="003C651F"/>
    <w:rsid w:val="003D4A19"/>
    <w:rsid w:val="003E1A36"/>
    <w:rsid w:val="003E7493"/>
    <w:rsid w:val="003F1B8D"/>
    <w:rsid w:val="003F733C"/>
    <w:rsid w:val="00400299"/>
    <w:rsid w:val="00404742"/>
    <w:rsid w:val="00410371"/>
    <w:rsid w:val="00410582"/>
    <w:rsid w:val="00414498"/>
    <w:rsid w:val="004177AC"/>
    <w:rsid w:val="004242F1"/>
    <w:rsid w:val="00425430"/>
    <w:rsid w:val="004355C1"/>
    <w:rsid w:val="00450B7B"/>
    <w:rsid w:val="00460E14"/>
    <w:rsid w:val="004762FE"/>
    <w:rsid w:val="004851E5"/>
    <w:rsid w:val="004860D5"/>
    <w:rsid w:val="004A220A"/>
    <w:rsid w:val="004B75B7"/>
    <w:rsid w:val="004C426E"/>
    <w:rsid w:val="004C49F4"/>
    <w:rsid w:val="004D0FFF"/>
    <w:rsid w:val="004D2A54"/>
    <w:rsid w:val="004D4B29"/>
    <w:rsid w:val="0050340F"/>
    <w:rsid w:val="0051580D"/>
    <w:rsid w:val="00515AAE"/>
    <w:rsid w:val="00547111"/>
    <w:rsid w:val="00550E6D"/>
    <w:rsid w:val="00551715"/>
    <w:rsid w:val="00592D74"/>
    <w:rsid w:val="005A3DC0"/>
    <w:rsid w:val="005B0509"/>
    <w:rsid w:val="005C763E"/>
    <w:rsid w:val="005D6D48"/>
    <w:rsid w:val="005D7F6B"/>
    <w:rsid w:val="005E2C44"/>
    <w:rsid w:val="005E6649"/>
    <w:rsid w:val="005F06F3"/>
    <w:rsid w:val="005F7602"/>
    <w:rsid w:val="00603DC9"/>
    <w:rsid w:val="006155F6"/>
    <w:rsid w:val="00621188"/>
    <w:rsid w:val="00621F34"/>
    <w:rsid w:val="00624B04"/>
    <w:rsid w:val="006257ED"/>
    <w:rsid w:val="0063760A"/>
    <w:rsid w:val="00640B56"/>
    <w:rsid w:val="00664FC0"/>
    <w:rsid w:val="00665C47"/>
    <w:rsid w:val="00671B60"/>
    <w:rsid w:val="00674772"/>
    <w:rsid w:val="00675D59"/>
    <w:rsid w:val="00684D69"/>
    <w:rsid w:val="00686A3B"/>
    <w:rsid w:val="00690846"/>
    <w:rsid w:val="00692529"/>
    <w:rsid w:val="006936F0"/>
    <w:rsid w:val="00695808"/>
    <w:rsid w:val="006969E6"/>
    <w:rsid w:val="006A3CB8"/>
    <w:rsid w:val="006A5695"/>
    <w:rsid w:val="006B46FB"/>
    <w:rsid w:val="006B6135"/>
    <w:rsid w:val="006D669E"/>
    <w:rsid w:val="006E1967"/>
    <w:rsid w:val="006E21FB"/>
    <w:rsid w:val="006E6DC5"/>
    <w:rsid w:val="006F6D2E"/>
    <w:rsid w:val="00710C00"/>
    <w:rsid w:val="00720921"/>
    <w:rsid w:val="0073682C"/>
    <w:rsid w:val="00754E77"/>
    <w:rsid w:val="007556FC"/>
    <w:rsid w:val="00773DB0"/>
    <w:rsid w:val="007858EC"/>
    <w:rsid w:val="00790A80"/>
    <w:rsid w:val="00792342"/>
    <w:rsid w:val="0079282D"/>
    <w:rsid w:val="007977A8"/>
    <w:rsid w:val="007B512A"/>
    <w:rsid w:val="007B650C"/>
    <w:rsid w:val="007C2097"/>
    <w:rsid w:val="007C311F"/>
    <w:rsid w:val="007D4AF8"/>
    <w:rsid w:val="007D5227"/>
    <w:rsid w:val="007D6A07"/>
    <w:rsid w:val="007E4296"/>
    <w:rsid w:val="007F2182"/>
    <w:rsid w:val="007F6C0A"/>
    <w:rsid w:val="007F7259"/>
    <w:rsid w:val="008040A8"/>
    <w:rsid w:val="0080414D"/>
    <w:rsid w:val="00806D07"/>
    <w:rsid w:val="0081266D"/>
    <w:rsid w:val="00816142"/>
    <w:rsid w:val="00822B3A"/>
    <w:rsid w:val="0082584B"/>
    <w:rsid w:val="008279FA"/>
    <w:rsid w:val="0083306F"/>
    <w:rsid w:val="00843C4B"/>
    <w:rsid w:val="008457DA"/>
    <w:rsid w:val="008460CE"/>
    <w:rsid w:val="008626E7"/>
    <w:rsid w:val="008630A2"/>
    <w:rsid w:val="0086368C"/>
    <w:rsid w:val="00870EE7"/>
    <w:rsid w:val="00883159"/>
    <w:rsid w:val="008863B9"/>
    <w:rsid w:val="00894F0F"/>
    <w:rsid w:val="00895CB3"/>
    <w:rsid w:val="008A45A6"/>
    <w:rsid w:val="008A5AAB"/>
    <w:rsid w:val="008B0C0F"/>
    <w:rsid w:val="008B14FE"/>
    <w:rsid w:val="008C5435"/>
    <w:rsid w:val="008C55CF"/>
    <w:rsid w:val="008E25E8"/>
    <w:rsid w:val="008F3789"/>
    <w:rsid w:val="008F686C"/>
    <w:rsid w:val="009148DE"/>
    <w:rsid w:val="00924C35"/>
    <w:rsid w:val="00925A97"/>
    <w:rsid w:val="00941E30"/>
    <w:rsid w:val="00961629"/>
    <w:rsid w:val="00971E01"/>
    <w:rsid w:val="009777D9"/>
    <w:rsid w:val="00991B88"/>
    <w:rsid w:val="00995964"/>
    <w:rsid w:val="009A0E6B"/>
    <w:rsid w:val="009A2D8A"/>
    <w:rsid w:val="009A5753"/>
    <w:rsid w:val="009A579D"/>
    <w:rsid w:val="009C09B4"/>
    <w:rsid w:val="009E0D43"/>
    <w:rsid w:val="009E3297"/>
    <w:rsid w:val="009F08CC"/>
    <w:rsid w:val="009F734F"/>
    <w:rsid w:val="00A026BE"/>
    <w:rsid w:val="00A055D2"/>
    <w:rsid w:val="00A061BC"/>
    <w:rsid w:val="00A112E5"/>
    <w:rsid w:val="00A246B6"/>
    <w:rsid w:val="00A24CD2"/>
    <w:rsid w:val="00A25F69"/>
    <w:rsid w:val="00A27899"/>
    <w:rsid w:val="00A42C4C"/>
    <w:rsid w:val="00A47E70"/>
    <w:rsid w:val="00A50CF0"/>
    <w:rsid w:val="00A510CE"/>
    <w:rsid w:val="00A603A8"/>
    <w:rsid w:val="00A638A0"/>
    <w:rsid w:val="00A72BF5"/>
    <w:rsid w:val="00A7671C"/>
    <w:rsid w:val="00A77C59"/>
    <w:rsid w:val="00AA2CBC"/>
    <w:rsid w:val="00AA7C22"/>
    <w:rsid w:val="00AC5820"/>
    <w:rsid w:val="00AD1CD8"/>
    <w:rsid w:val="00AD6A8D"/>
    <w:rsid w:val="00AD6F9A"/>
    <w:rsid w:val="00AD777B"/>
    <w:rsid w:val="00AF0CF6"/>
    <w:rsid w:val="00AF2846"/>
    <w:rsid w:val="00B035D8"/>
    <w:rsid w:val="00B209D6"/>
    <w:rsid w:val="00B2342F"/>
    <w:rsid w:val="00B24381"/>
    <w:rsid w:val="00B25552"/>
    <w:rsid w:val="00B258BB"/>
    <w:rsid w:val="00B31612"/>
    <w:rsid w:val="00B3374C"/>
    <w:rsid w:val="00B3686D"/>
    <w:rsid w:val="00B41320"/>
    <w:rsid w:val="00B51686"/>
    <w:rsid w:val="00B61F39"/>
    <w:rsid w:val="00B62F73"/>
    <w:rsid w:val="00B67B97"/>
    <w:rsid w:val="00B7439E"/>
    <w:rsid w:val="00B968C8"/>
    <w:rsid w:val="00BA2D74"/>
    <w:rsid w:val="00BA3EC5"/>
    <w:rsid w:val="00BA51D9"/>
    <w:rsid w:val="00BB2AA0"/>
    <w:rsid w:val="00BB5DFC"/>
    <w:rsid w:val="00BD279D"/>
    <w:rsid w:val="00BD6BB8"/>
    <w:rsid w:val="00BE5836"/>
    <w:rsid w:val="00C05472"/>
    <w:rsid w:val="00C133ED"/>
    <w:rsid w:val="00C43B2F"/>
    <w:rsid w:val="00C511FD"/>
    <w:rsid w:val="00C55DD9"/>
    <w:rsid w:val="00C653F4"/>
    <w:rsid w:val="00C66BA2"/>
    <w:rsid w:val="00C758A9"/>
    <w:rsid w:val="00C76E02"/>
    <w:rsid w:val="00C77510"/>
    <w:rsid w:val="00C83E1C"/>
    <w:rsid w:val="00C936E5"/>
    <w:rsid w:val="00C95985"/>
    <w:rsid w:val="00CA6A70"/>
    <w:rsid w:val="00CC5026"/>
    <w:rsid w:val="00CC68D0"/>
    <w:rsid w:val="00CF0073"/>
    <w:rsid w:val="00CF49AC"/>
    <w:rsid w:val="00D03F9A"/>
    <w:rsid w:val="00D050D6"/>
    <w:rsid w:val="00D06D51"/>
    <w:rsid w:val="00D15050"/>
    <w:rsid w:val="00D1716B"/>
    <w:rsid w:val="00D23A19"/>
    <w:rsid w:val="00D24991"/>
    <w:rsid w:val="00D314DF"/>
    <w:rsid w:val="00D50255"/>
    <w:rsid w:val="00D6429B"/>
    <w:rsid w:val="00D66520"/>
    <w:rsid w:val="00D70F8B"/>
    <w:rsid w:val="00D76264"/>
    <w:rsid w:val="00D816D9"/>
    <w:rsid w:val="00D863D9"/>
    <w:rsid w:val="00D900C7"/>
    <w:rsid w:val="00D94AE3"/>
    <w:rsid w:val="00DA704C"/>
    <w:rsid w:val="00DB06E1"/>
    <w:rsid w:val="00DB4F77"/>
    <w:rsid w:val="00DD7630"/>
    <w:rsid w:val="00DE3197"/>
    <w:rsid w:val="00DE34CF"/>
    <w:rsid w:val="00DE4137"/>
    <w:rsid w:val="00DF2EF1"/>
    <w:rsid w:val="00E00AB1"/>
    <w:rsid w:val="00E13CC9"/>
    <w:rsid w:val="00E13F3D"/>
    <w:rsid w:val="00E154E6"/>
    <w:rsid w:val="00E2119B"/>
    <w:rsid w:val="00E34898"/>
    <w:rsid w:val="00E46760"/>
    <w:rsid w:val="00E56B15"/>
    <w:rsid w:val="00E644B9"/>
    <w:rsid w:val="00E64D0E"/>
    <w:rsid w:val="00EA6544"/>
    <w:rsid w:val="00EB09B7"/>
    <w:rsid w:val="00EC61EC"/>
    <w:rsid w:val="00EC6BF6"/>
    <w:rsid w:val="00EE7D7C"/>
    <w:rsid w:val="00EF3222"/>
    <w:rsid w:val="00EF75FD"/>
    <w:rsid w:val="00F00B57"/>
    <w:rsid w:val="00F14BA7"/>
    <w:rsid w:val="00F1641A"/>
    <w:rsid w:val="00F164C1"/>
    <w:rsid w:val="00F25D98"/>
    <w:rsid w:val="00F300FB"/>
    <w:rsid w:val="00F52756"/>
    <w:rsid w:val="00F671BC"/>
    <w:rsid w:val="00F807E9"/>
    <w:rsid w:val="00FA568C"/>
    <w:rsid w:val="00FA5D9D"/>
    <w:rsid w:val="00FB387D"/>
    <w:rsid w:val="00FB6386"/>
    <w:rsid w:val="00FF2233"/>
    <w:rsid w:val="00FF6D40"/>
    <w:rsid w:val="47552596"/>
    <w:rsid w:val="548F1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FBB88E-84E1-4996-99AF-877E73546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pPr>
      <w:ind w:left="1701" w:hanging="1701"/>
      <w:outlineLvl w:val="4"/>
    </w:pPr>
    <w:rPr>
      <w:sz w:val="22"/>
    </w:rPr>
  </w:style>
  <w:style w:type="paragraph" w:styleId="6">
    <w:name w:val="heading 6"/>
    <w:aliases w:val="T1,Header 6"/>
    <w:basedOn w:val="H6"/>
    <w:next w:val="a"/>
    <w:link w:val="6Char1"/>
    <w:qFormat/>
    <w:pPr>
      <w:outlineLvl w:val="5"/>
    </w:pPr>
  </w:style>
  <w:style w:type="paragraph" w:styleId="7">
    <w:name w:val="heading 7"/>
    <w:aliases w:val="L7,Header 7"/>
    <w:basedOn w:val="H6"/>
    <w:next w:val="a"/>
    <w:link w:val="7Char1"/>
    <w:qFormat/>
    <w:pPr>
      <w:outlineLvl w:val="6"/>
    </w:pPr>
  </w:style>
  <w:style w:type="paragraph" w:styleId="8">
    <w:name w:val="heading 8"/>
    <w:basedOn w:val="1"/>
    <w:next w:val="a"/>
    <w:link w:val="8Char1"/>
    <w:qFormat/>
    <w:pPr>
      <w:ind w:left="0" w:firstLine="0"/>
      <w:outlineLvl w:val="7"/>
    </w:pPr>
  </w:style>
  <w:style w:type="paragraph" w:styleId="9">
    <w:name w:val="heading 9"/>
    <w:basedOn w:val="8"/>
    <w:next w:val="a"/>
    <w:link w:val="9Char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3"/>
    <w:link w:val="2Char"/>
    <w:qFormat/>
    <w:pPr>
      <w:ind w:left="851"/>
    </w:pPr>
  </w:style>
  <w:style w:type="paragraph" w:styleId="a3">
    <w:name w:val="List"/>
    <w:basedOn w:val="a"/>
    <w:link w:val="Char1"/>
    <w:qFormat/>
    <w:pPr>
      <w:ind w:left="568" w:hanging="284"/>
    </w:pPr>
  </w:style>
  <w:style w:type="paragraph" w:styleId="a4">
    <w:name w:val="annotation subject"/>
    <w:basedOn w:val="a5"/>
    <w:next w:val="a5"/>
    <w:link w:val="Char2"/>
    <w:qFormat/>
    <w:rPr>
      <w:b/>
      <w:bCs/>
    </w:rPr>
  </w:style>
  <w:style w:type="paragraph" w:styleId="a5">
    <w:name w:val="annotation text"/>
    <w:basedOn w:val="a"/>
    <w:link w:val="Char4"/>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3"/>
    <w:qFormat/>
  </w:style>
  <w:style w:type="paragraph" w:styleId="a7">
    <w:name w:val="Note Heading"/>
    <w:basedOn w:val="a"/>
    <w:next w:val="a"/>
    <w:link w:val="Char0"/>
    <w:qFormat/>
    <w:pPr>
      <w:overflowPunct w:val="0"/>
      <w:autoSpaceDE w:val="0"/>
      <w:autoSpaceDN w:val="0"/>
      <w:adjustRightInd w:val="0"/>
      <w:textAlignment w:val="baseline"/>
    </w:pPr>
    <w:rPr>
      <w:rFonts w:eastAsia="MS Mincho"/>
      <w:lang w:val="zh-CN" w:eastAsia="zh-CN"/>
    </w:rPr>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aliases w:val="lb2"/>
    <w:basedOn w:val="a8"/>
    <w:qFormat/>
    <w:pPr>
      <w:ind w:left="851"/>
    </w:pPr>
  </w:style>
  <w:style w:type="paragraph" w:styleId="a8">
    <w:name w:val="List Bullet"/>
    <w:aliases w:val="UL"/>
    <w:basedOn w:val="a3"/>
    <w:qFormat/>
  </w:style>
  <w:style w:type="paragraph" w:styleId="a9">
    <w:name w:val="Normal Indent"/>
    <w:aliases w:val="d"/>
    <w:basedOn w:val="a"/>
    <w:qFormat/>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3"/>
    <w:qFormat/>
    <w:pPr>
      <w:overflowPunct w:val="0"/>
      <w:autoSpaceDE w:val="0"/>
      <w:autoSpaceDN w:val="0"/>
      <w:adjustRightInd w:val="0"/>
      <w:spacing w:before="120" w:after="120"/>
      <w:textAlignment w:val="baseline"/>
    </w:pPr>
    <w:rPr>
      <w:rFonts w:eastAsiaTheme="minorEastAsia"/>
      <w:b/>
      <w:lang w:eastAsia="zh-CN"/>
    </w:rPr>
  </w:style>
  <w:style w:type="paragraph" w:styleId="ab">
    <w:name w:val="Document Map"/>
    <w:basedOn w:val="a"/>
    <w:link w:val="Char10"/>
    <w:qFormat/>
    <w:pPr>
      <w:shd w:val="clear" w:color="auto" w:fill="000080"/>
    </w:pPr>
    <w:rPr>
      <w:rFonts w:ascii="Tahoma" w:hAnsi="Tahoma" w:cs="Tahoma"/>
    </w:rPr>
  </w:style>
  <w:style w:type="paragraph" w:styleId="34">
    <w:name w:val="Body Text 3"/>
    <w:basedOn w:val="a"/>
    <w:link w:val="3Char0"/>
    <w:qFormat/>
    <w:pPr>
      <w:overflowPunct w:val="0"/>
      <w:autoSpaceDE w:val="0"/>
      <w:autoSpaceDN w:val="0"/>
      <w:adjustRightInd w:val="0"/>
      <w:spacing w:after="120"/>
      <w:textAlignment w:val="baseline"/>
    </w:pPr>
    <w:rPr>
      <w:rFonts w:eastAsiaTheme="minorEastAsia"/>
      <w:lang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unhideWhenUsed/>
    <w:qFormat/>
    <w:pPr>
      <w:overflowPunct w:val="0"/>
      <w:autoSpaceDE w:val="0"/>
      <w:autoSpaceDN w:val="0"/>
      <w:spacing w:after="120"/>
    </w:pPr>
    <w:rPr>
      <w:rFonts w:eastAsia="Calibri"/>
      <w:lang w:val="en-US" w:eastAsia="en-GB"/>
    </w:rPr>
  </w:style>
  <w:style w:type="paragraph" w:styleId="ad">
    <w:name w:val="Body Text Indent"/>
    <w:basedOn w:val="a"/>
    <w:link w:val="Char6"/>
    <w:qFormat/>
    <w:pPr>
      <w:spacing w:after="120"/>
      <w:ind w:left="283"/>
    </w:pPr>
    <w:rPr>
      <w:rFonts w:eastAsia="Batang"/>
      <w:lang w:eastAsia="en-GB"/>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e">
    <w:name w:val="Plain Text"/>
    <w:basedOn w:val="a"/>
    <w:link w:val="Char11"/>
    <w:qFormat/>
    <w:pPr>
      <w:overflowPunct w:val="0"/>
      <w:autoSpaceDE w:val="0"/>
      <w:autoSpaceDN w:val="0"/>
      <w:adjustRightInd w:val="0"/>
      <w:textAlignment w:val="baseline"/>
    </w:pPr>
    <w:rPr>
      <w:rFonts w:ascii="Courier New" w:eastAsiaTheme="minorEastAsia"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f">
    <w:name w:val="Date"/>
    <w:basedOn w:val="a"/>
    <w:next w:val="a"/>
    <w:link w:val="Char12"/>
    <w:pPr>
      <w:overflowPunct w:val="0"/>
      <w:autoSpaceDE w:val="0"/>
      <w:autoSpaceDN w:val="0"/>
      <w:adjustRightInd w:val="0"/>
      <w:spacing w:after="0"/>
      <w:jc w:val="both"/>
      <w:textAlignment w:val="baseline"/>
    </w:pPr>
    <w:rPr>
      <w:rFonts w:eastAsiaTheme="minorEastAsia"/>
      <w:lang w:eastAsia="zh-CN"/>
    </w:rPr>
  </w:style>
  <w:style w:type="paragraph" w:styleId="25">
    <w:name w:val="Body Text Indent 2"/>
    <w:basedOn w:val="a"/>
    <w:link w:val="2Char0"/>
    <w:qFormat/>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paragraph" w:styleId="af0">
    <w:name w:val="endnote text"/>
    <w:basedOn w:val="a"/>
    <w:link w:val="Char7"/>
    <w:qFormat/>
    <w:pPr>
      <w:snapToGrid w:val="0"/>
    </w:pPr>
    <w:rPr>
      <w:lang w:eastAsia="en-GB"/>
    </w:rPr>
  </w:style>
  <w:style w:type="paragraph" w:styleId="af1">
    <w:name w:val="Balloon Text"/>
    <w:basedOn w:val="a"/>
    <w:link w:val="Char13"/>
    <w:qFormat/>
    <w:rPr>
      <w:rFonts w:ascii="Tahoma" w:hAnsi="Tahoma" w:cs="Tahoma"/>
      <w:sz w:val="16"/>
      <w:szCs w:val="16"/>
    </w:rPr>
  </w:style>
  <w:style w:type="paragraph" w:styleId="af2">
    <w:name w:val="footer"/>
    <w:basedOn w:val="af3"/>
    <w:link w:val="Char30"/>
    <w:qFormat/>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4">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5">
    <w:name w:val="Subtitle"/>
    <w:basedOn w:val="a"/>
    <w:next w:val="a"/>
    <w:link w:val="Char9"/>
    <w:qFormat/>
    <w:pPr>
      <w:spacing w:after="60"/>
      <w:jc w:val="center"/>
      <w:outlineLvl w:val="1"/>
    </w:pPr>
    <w:rPr>
      <w:rFonts w:ascii="Cambria" w:eastAsia="PMingLiU" w:hAnsi="Cambria"/>
      <w:i/>
      <w:iCs/>
      <w:sz w:val="24"/>
      <w:szCs w:val="24"/>
      <w:lang w:eastAsia="en-GB"/>
    </w:rPr>
  </w:style>
  <w:style w:type="paragraph" w:styleId="52">
    <w:name w:val="List Number 5"/>
    <w:basedOn w:val="a"/>
    <w:qFormat/>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link w:val="Char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
    <w:link w:val="3Char2"/>
    <w:qFormat/>
    <w:pPr>
      <w:overflowPunct w:val="0"/>
      <w:autoSpaceDE w:val="0"/>
      <w:autoSpaceDN w:val="0"/>
      <w:adjustRightInd w:val="0"/>
      <w:spacing w:after="0"/>
      <w:ind w:left="1080"/>
      <w:textAlignment w:val="baseline"/>
    </w:pPr>
    <w:rPr>
      <w:rFonts w:eastAsiaTheme="minorEastAsia"/>
      <w:lang w:val="zh-CN" w:eastAsia="ja-JP"/>
    </w:rPr>
  </w:style>
  <w:style w:type="paragraph" w:styleId="af7">
    <w:name w:val="table of figures"/>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styleId="90">
    <w:name w:val="toc 9"/>
    <w:basedOn w:val="80"/>
    <w:next w:val="a"/>
    <w:qFormat/>
    <w:pPr>
      <w:ind w:left="1418" w:hanging="1418"/>
    </w:pPr>
  </w:style>
  <w:style w:type="paragraph" w:styleId="26">
    <w:name w:val="Body Text 2"/>
    <w:basedOn w:val="a"/>
    <w:link w:val="2Char2"/>
    <w:qFormat/>
    <w:pPr>
      <w:overflowPunct w:val="0"/>
      <w:autoSpaceDE w:val="0"/>
      <w:autoSpaceDN w:val="0"/>
      <w:adjustRightInd w:val="0"/>
      <w:spacing w:after="120"/>
      <w:textAlignment w:val="baseline"/>
    </w:pPr>
    <w:rPr>
      <w:rFonts w:eastAsiaTheme="minorEastAsia"/>
      <w:lang w:eastAsia="ja-JP"/>
    </w:rPr>
  </w:style>
  <w:style w:type="paragraph" w:styleId="HTML">
    <w:name w:val="HTML Preformatted"/>
    <w:basedOn w:val="a"/>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8">
    <w:name w:val="Normal (Web)"/>
    <w:basedOn w:val="a"/>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9">
    <w:name w:val="Title"/>
    <w:aliases w:val="Section Header"/>
    <w:basedOn w:val="a"/>
    <w:next w:val="a"/>
    <w:link w:val="Charb"/>
    <w:qFormat/>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styleId="afa">
    <w:name w:val="Strong"/>
    <w:aliases w:val="Level 2"/>
    <w:qFormat/>
    <w:rPr>
      <w:b/>
      <w:bCs/>
    </w:rPr>
  </w:style>
  <w:style w:type="character" w:styleId="afb">
    <w:name w:val="endnote reference"/>
    <w:qFormat/>
    <w:rPr>
      <w:vertAlign w:val="superscript"/>
    </w:rPr>
  </w:style>
  <w:style w:type="character" w:styleId="afc">
    <w:name w:val="page number"/>
    <w:basedOn w:val="a0"/>
    <w:qFormat/>
  </w:style>
  <w:style w:type="character" w:styleId="afd">
    <w:name w:val="FollowedHyperlink"/>
    <w:qFormat/>
    <w:rPr>
      <w:color w:val="800080"/>
      <w:u w:val="single"/>
    </w:rPr>
  </w:style>
  <w:style w:type="character" w:styleId="afe">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0">
    <w:name w:val="annotation reference"/>
    <w:qFormat/>
    <w:rPr>
      <w:sz w:val="16"/>
    </w:rPr>
  </w:style>
  <w:style w:type="character" w:styleId="HTML2">
    <w:name w:val="HTML Cite"/>
    <w:unhideWhenUsed/>
    <w:qFormat/>
    <w:rPr>
      <w:color w:val="008000"/>
    </w:rPr>
  </w:style>
  <w:style w:type="character" w:styleId="aff1">
    <w:name w:val="footnote reference"/>
    <w:rPr>
      <w:b/>
      <w:position w:val="6"/>
      <w:sz w:val="16"/>
    </w:rPr>
  </w:style>
  <w:style w:type="table" w:styleId="aff2">
    <w:name w:val="Table Grid"/>
    <w:aliases w:val="SGS Table Basic 1"/>
    <w:basedOn w:val="a1"/>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Pr>
      <w:rFonts w:ascii="Arial" w:hAnsi="Arial"/>
      <w:sz w:val="22"/>
      <w:lang w:val="en-GB" w:eastAsia="en-US"/>
    </w:rPr>
  </w:style>
  <w:style w:type="character" w:customStyle="1" w:styleId="6Char1">
    <w:name w:val="标题 6 Char1"/>
    <w:aliases w:val="T1 Char,Header 6 Char"/>
    <w:link w:val="6"/>
    <w:qFormat/>
    <w:rPr>
      <w:rFonts w:ascii="Arial" w:hAnsi="Arial"/>
      <w:lang w:val="en-GB" w:eastAsia="en-US"/>
    </w:rPr>
  </w:style>
  <w:style w:type="character" w:customStyle="1" w:styleId="7Char1">
    <w:name w:val="标题 7 Char1"/>
    <w:aliases w:val="L7 Char,Header 7 Char"/>
    <w:link w:val="7"/>
    <w:qFormat/>
    <w:rPr>
      <w:rFonts w:ascii="Arial" w:hAnsi="Arial"/>
      <w:lang w:val="en-GB" w:eastAsia="en-US"/>
    </w:rPr>
  </w:style>
  <w:style w:type="character" w:customStyle="1" w:styleId="8Char1">
    <w:name w:val="标题 8 Char1"/>
    <w:link w:val="8"/>
    <w:qFormat/>
    <w:rPr>
      <w:rFonts w:ascii="Arial" w:hAnsi="Arial"/>
      <w:sz w:val="36"/>
      <w:lang w:val="en-GB" w:eastAsia="en-US"/>
    </w:rPr>
  </w:style>
  <w:style w:type="character" w:customStyle="1" w:styleId="9Char1">
    <w:name w:val="标题 9 Char1"/>
    <w:link w:val="9"/>
    <w:qFormat/>
    <w:rPr>
      <w:rFonts w:ascii="Arial" w:hAnsi="Arial"/>
      <w:sz w:val="36"/>
      <w:lang w:val="en-GB" w:eastAsia="en-US"/>
    </w:rPr>
  </w:style>
  <w:style w:type="character" w:customStyle="1" w:styleId="Char30">
    <w:name w:val="页脚 Char3"/>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heme="minorEastAsia"/>
      <w:i/>
      <w:color w:val="0000FF"/>
      <w:lang w:eastAsia="zh-CN"/>
    </w:rPr>
  </w:style>
  <w:style w:type="character" w:customStyle="1" w:styleId="GuidanceChar">
    <w:name w:val="Guidance Char"/>
    <w:link w:val="Guidance"/>
    <w:qFormat/>
    <w:rPr>
      <w:rFonts w:ascii="Times New Roman" w:eastAsiaTheme="minorEastAsia" w:hAnsi="Times New Roman"/>
      <w:i/>
      <w:color w:val="0000FF"/>
      <w:lang w:val="en-GB" w:eastAsia="zh-CN"/>
    </w:rPr>
  </w:style>
  <w:style w:type="character" w:customStyle="1" w:styleId="Char13">
    <w:name w:val="批注框文本 Char1"/>
    <w:link w:val="af1"/>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har4">
    <w:name w:val="批注文字 Char4"/>
    <w:link w:val="a5"/>
    <w:qFormat/>
    <w:rPr>
      <w:rFonts w:ascii="Times New Roman" w:hAnsi="Times New Roman"/>
      <w:lang w:val="en-GB" w:eastAsia="en-US"/>
    </w:rPr>
  </w:style>
  <w:style w:type="character" w:customStyle="1" w:styleId="Char2">
    <w:name w:val="批注主题 Char2"/>
    <w:link w:val="a4"/>
    <w:qFormat/>
    <w:rPr>
      <w:rFonts w:ascii="Times New Roman" w:hAnsi="Times New Roman"/>
      <w:b/>
      <w:bCs/>
      <w:lang w:val="en-GB" w:eastAsia="en-US"/>
    </w:rPr>
  </w:style>
  <w:style w:type="character" w:customStyle="1" w:styleId="Char10">
    <w:name w:val="文档结构图 Char1"/>
    <w:link w:val="ab"/>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Charc">
    <w:name w:val="纯文本 Char"/>
    <w:basedOn w:val="a0"/>
    <w:qFormat/>
    <w:rPr>
      <w:rFonts w:ascii="宋体" w:hAnsi="Courier New" w:cs="Courier New"/>
      <w:sz w:val="21"/>
      <w:szCs w:val="21"/>
      <w:lang w:val="en-GB" w:eastAsia="en-US"/>
    </w:rPr>
  </w:style>
  <w:style w:type="character" w:customStyle="1" w:styleId="Char11">
    <w:name w:val="纯文本 Char1"/>
    <w:link w:val="ae"/>
    <w:qFormat/>
    <w:rPr>
      <w:rFonts w:ascii="Courier New" w:eastAsiaTheme="minorEastAsia" w:hAnsi="Courier New"/>
      <w:lang w:val="nb-NO" w:eastAsia="en-GB"/>
    </w:rPr>
  </w:style>
  <w:style w:type="paragraph" w:customStyle="1" w:styleId="Heading">
    <w:name w:val="Heading"/>
    <w:next w:val="a"/>
    <w:link w:val="HeadingChar"/>
    <w:qFormat/>
    <w:pPr>
      <w:spacing w:before="360"/>
      <w:ind w:left="2552"/>
    </w:pPr>
    <w:rPr>
      <w:rFonts w:ascii="Arial" w:eastAsiaTheme="minorEastAsia" w:hAnsi="Arial"/>
      <w:b/>
      <w:sz w:val="22"/>
      <w:lang w:eastAsia="en-US"/>
    </w:rPr>
  </w:style>
  <w:style w:type="character" w:customStyle="1" w:styleId="HeadingChar">
    <w:name w:val="Heading Char"/>
    <w:link w:val="Heading"/>
    <w:qFormat/>
    <w:rPr>
      <w:rFonts w:ascii="Arial" w:eastAsiaTheme="minorEastAsia" w:hAnsi="Arial"/>
      <w:b/>
      <w:sz w:val="22"/>
      <w:lang w:eastAsia="en-US"/>
    </w:rPr>
  </w:style>
  <w:style w:type="paragraph" w:customStyle="1" w:styleId="IBN">
    <w:name w:val="IBN"/>
    <w:basedOn w:val="a"/>
    <w:qFormat/>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qFormat/>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qFormat/>
    <w:rPr>
      <w:rFonts w:ascii="Times New Roman" w:eastAsiaTheme="minorEastAsia" w:hAnsi="Times New Roman"/>
      <w:lang w:val="en-GB" w:eastAsia="en-GB"/>
    </w:rPr>
  </w:style>
  <w:style w:type="character" w:customStyle="1" w:styleId="2Char2">
    <w:name w:val="正文文本 2 Char"/>
    <w:basedOn w:val="a0"/>
    <w:link w:val="26"/>
    <w:qFormat/>
    <w:rPr>
      <w:rFonts w:ascii="Times New Roman" w:eastAsiaTheme="minorEastAsia" w:hAnsi="Times New Roman"/>
      <w:lang w:val="en-GB" w:eastAsia="ja-JP"/>
    </w:rPr>
  </w:style>
  <w:style w:type="character" w:customStyle="1" w:styleId="3Char0">
    <w:name w:val="正文文本 3 Char"/>
    <w:basedOn w:val="a0"/>
    <w:link w:val="34"/>
    <w:qFormat/>
    <w:rPr>
      <w:rFonts w:ascii="Times New Roman" w:eastAsiaTheme="minorEastAsia" w:hAnsi="Times New Roman"/>
      <w:lang w:val="en-GB" w:eastAsia="ja-JP"/>
    </w:rPr>
  </w:style>
  <w:style w:type="paragraph" w:customStyle="1" w:styleId="tableentry">
    <w:name w:val="table entry"/>
    <w:basedOn w:val="a"/>
    <w:qFormat/>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f3">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3">
    <w:name w:val="修订1"/>
    <w:hidden/>
    <w:uiPriority w:val="99"/>
    <w:qFormat/>
    <w:rPr>
      <w:rFonts w:ascii="Times New Roman" w:eastAsiaTheme="minorEastAsia" w:hAnsi="Times New Roman"/>
      <w:lang w:val="en-GB" w:eastAsia="en-US"/>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table" w:customStyle="1" w:styleId="TableGrid1">
    <w:name w:val="Table Grid1"/>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3"/>
    <w:qFormat/>
    <w:rPr>
      <w:rFonts w:ascii="Arial" w:hAnsi="Arial"/>
      <w:b/>
      <w:sz w:val="18"/>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Pr>
      <w:rFonts w:ascii="Times New Roman" w:hAnsi="Times New Roman"/>
      <w:sz w:val="16"/>
      <w:lang w:val="en-GB" w:eastAsia="en-US"/>
    </w:rPr>
  </w:style>
  <w:style w:type="paragraph" w:customStyle="1" w:styleId="87">
    <w:name w:val="87"/>
    <w:basedOn w:val="a"/>
    <w:qFormat/>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heme="minorEastAsia"/>
    </w:rPr>
  </w:style>
  <w:style w:type="paragraph" w:customStyle="1" w:styleId="63-13">
    <w:name w:val=".6.3-13"/>
    <w:basedOn w:val="TAH"/>
    <w:qFormat/>
    <w:pPr>
      <w:jc w:val="left"/>
    </w:pPr>
    <w:rPr>
      <w:rFonts w:eastAsiaTheme="minorEastAsia"/>
      <w:b w:val="0"/>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spacing w:before="100" w:beforeAutospacing="1" w:after="100" w:afterAutospacing="1"/>
    </w:pPr>
    <w:rPr>
      <w:rFonts w:ascii="Calibri" w:eastAsia="Calibri" w:hAnsi="Calibri" w:cs="Calibri"/>
      <w:sz w:val="22"/>
      <w:szCs w:val="22"/>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c"/>
    <w:qFormat/>
    <w:rPr>
      <w:rFonts w:ascii="Times New Roman" w:eastAsia="Calibri" w:hAnsi="Times New Roman"/>
      <w:lang w:eastAsia="en-GB"/>
    </w:rPr>
  </w:style>
  <w:style w:type="paragraph" w:customStyle="1" w:styleId="Meetingcaption">
    <w:name w:val="Meeting caption"/>
    <w:basedOn w:val="a"/>
    <w:qFormat/>
    <w:pPr>
      <w:framePr w:w="4120" w:hSpace="141" w:wrap="around"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customStyle="1" w:styleId="14">
    <w:name w:val="列出段落1"/>
    <w:basedOn w:val="a"/>
    <w:link w:val="Chard"/>
    <w:qFormat/>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
    <w:link w:val="14"/>
    <w:qFormat/>
    <w:rPr>
      <w:rFonts w:ascii="Calibri" w:eastAsia="Calibri" w:hAnsi="Calibri"/>
      <w:sz w:val="22"/>
      <w:szCs w:val="22"/>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qFormat/>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qFormat/>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qFormat/>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qFormat/>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Theme="minorEastAsia"/>
      <w:szCs w:val="18"/>
      <w:lang w:eastAsia="en-GB"/>
    </w:rPr>
  </w:style>
  <w:style w:type="character" w:customStyle="1" w:styleId="1e9ptCar">
    <w:name w:val="1e) 9 pt Car"/>
    <w:link w:val="1e9pt"/>
    <w:qFormat/>
    <w:rPr>
      <w:rFonts w:ascii="Times New Roman" w:eastAsiaTheme="minorEastAsia" w:hAnsi="Times New Roman"/>
      <w:szCs w:val="18"/>
      <w:lang w:val="en-GB" w:eastAsia="en-GB"/>
    </w:rPr>
  </w:style>
  <w:style w:type="paragraph" w:customStyle="1" w:styleId="Npr">
    <w:name w:val="Npr"/>
    <w:basedOn w:val="a"/>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qFormat/>
    <w:rPr>
      <w:rFonts w:ascii="Times New Roman" w:eastAsiaTheme="minorEastAsia"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pPr>
      <w:overflowPunct w:val="0"/>
      <w:autoSpaceDE w:val="0"/>
      <w:autoSpaceDN w:val="0"/>
      <w:adjustRightInd w:val="0"/>
      <w:textAlignment w:val="baseline"/>
    </w:pPr>
    <w:rPr>
      <w:rFonts w:eastAsiaTheme="minorEastAsia"/>
      <w:lang w:eastAsia="en-GB"/>
    </w:rPr>
  </w:style>
  <w:style w:type="paragraph" w:customStyle="1" w:styleId="B3H6">
    <w:name w:val="B3H6"/>
    <w:basedOn w:val="B3"/>
    <w:qFormat/>
    <w:pPr>
      <w:overflowPunct w:val="0"/>
      <w:autoSpaceDE w:val="0"/>
      <w:autoSpaceDN w:val="0"/>
      <w:adjustRightInd w:val="0"/>
      <w:textAlignment w:val="baseline"/>
    </w:pPr>
    <w:rPr>
      <w:rFonts w:eastAsiaTheme="minorEastAsia"/>
      <w:lang w:eastAsia="en-GB"/>
    </w:rPr>
  </w:style>
  <w:style w:type="paragraph" w:customStyle="1" w:styleId="NB2">
    <w:name w:val="NB2"/>
    <w:basedOn w:val="ZG"/>
    <w:qFormat/>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heme="minorEastAsia"/>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heme="minorEastAsia"/>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a"/>
    <w:qFormat/>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1"/>
    <w:next w:val="a"/>
    <w:qFormat/>
    <w:pPr>
      <w:pBdr>
        <w:top w:val="none" w:sz="0" w:space="0" w:color="auto"/>
      </w:pBdr>
    </w:pPr>
    <w:rPr>
      <w:rFonts w:eastAsiaTheme="minorEastAsia"/>
      <w:b/>
      <w:color w:val="0000FF"/>
      <w:lang w:eastAsia="en-GB"/>
    </w:rPr>
  </w:style>
  <w:style w:type="character" w:customStyle="1" w:styleId="FooterChar1">
    <w:name w:val="Footer Char1"/>
    <w:qFormat/>
    <w:rPr>
      <w:rFonts w:ascii="Arial" w:hAnsi="Arial"/>
      <w:b/>
      <w:i/>
      <w:sz w:val="18"/>
    </w:rPr>
  </w:style>
  <w:style w:type="paragraph" w:customStyle="1" w:styleId="font5">
    <w:name w:val="font5"/>
    <w:basedOn w:val="a"/>
    <w:qFormat/>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qFormat/>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qFormat/>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qFormat/>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qFormat/>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qFormat/>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qFormat/>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qFormat/>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qFormat/>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qFormat/>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overflowPunct w:val="0"/>
      <w:autoSpaceDE w:val="0"/>
      <w:autoSpaceDN w:val="0"/>
      <w:adjustRightInd w:val="0"/>
      <w:ind w:left="737" w:hanging="453"/>
      <w:textAlignment w:val="baseline"/>
    </w:pPr>
    <w:rPr>
      <w:lang w:eastAsia="en-GB"/>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4">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overflowPunct w:val="0"/>
      <w:autoSpaceDE w:val="0"/>
      <w:autoSpaceDN w:val="0"/>
      <w:adjustRightInd w:val="0"/>
      <w:ind w:left="360" w:hanging="360"/>
      <w:textAlignment w:val="baseline"/>
    </w:pPr>
    <w:rPr>
      <w:lang w:eastAsia="en-GB"/>
    </w:rPr>
  </w:style>
  <w:style w:type="character" w:customStyle="1" w:styleId="Char0">
    <w:name w:val="注释标题 Char"/>
    <w:basedOn w:val="a0"/>
    <w:link w:val="a7"/>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5">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7">
    <w:name w:val="尾注文本 Char"/>
    <w:basedOn w:val="a0"/>
    <w:link w:val="af0"/>
    <w:qFormat/>
    <w:rPr>
      <w:rFonts w:ascii="Times New Roman" w:hAnsi="Times New Roman"/>
      <w:lang w:val="en-GB" w:eastAsia="en-GB"/>
    </w:rPr>
  </w:style>
  <w:style w:type="paragraph" w:customStyle="1" w:styleId="MTDisplayEquation">
    <w:name w:val="MTDisplayEquation"/>
    <w:basedOn w:val="a"/>
    <w:qFormat/>
    <w:pPr>
      <w:tabs>
        <w:tab w:val="center" w:pos="4820"/>
        <w:tab w:val="right" w:pos="9640"/>
      </w:tabs>
    </w:pPr>
    <w:rPr>
      <w:lang w:eastAsia="en-GB"/>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ad"/>
    <w:qFormat/>
  </w:style>
  <w:style w:type="character" w:customStyle="1" w:styleId="Char6">
    <w:name w:val="正文文本缩进 Char"/>
    <w:basedOn w:val="a0"/>
    <w:link w:val="ad"/>
    <w:qFormat/>
    <w:rPr>
      <w:rFonts w:ascii="Times New Roman" w:eastAsia="Batang" w:hAnsi="Times New Roman"/>
      <w:lang w:val="en-GB" w:eastAsia="en-GB"/>
    </w:rPr>
  </w:style>
  <w:style w:type="paragraph" w:customStyle="1" w:styleId="StyleTAC">
    <w:name w:val="Style TAC +"/>
    <w:basedOn w:val="TAC"/>
    <w:next w:val="TAC"/>
    <w:link w:val="StyleTACChar"/>
    <w:qFormat/>
    <w:rPr>
      <w:kern w:val="2"/>
      <w:lang w:val="zh-CN" w:eastAsia="ko-KR"/>
    </w:rPr>
  </w:style>
  <w:style w:type="character" w:customStyle="1" w:styleId="StyleTACChar">
    <w:name w:val="Style TAC + Char"/>
    <w:link w:val="StyleTAC"/>
    <w:qFormat/>
    <w:rPr>
      <w:rFonts w:ascii="Arial"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6">
    <w:name w:val="수정1"/>
    <w:hidden/>
    <w:semiHidden/>
    <w:qFormat/>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a"/>
    <w:qFormat/>
    <w:rPr>
      <w:rFonts w:ascii="Times New Roman" w:eastAsiaTheme="minorEastAsia"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Pr>
      <w:b/>
      <w:lang w:val="en-GB" w:eastAsia="en-US" w:bidi="ar-SA"/>
    </w:rPr>
  </w:style>
  <w:style w:type="paragraph" w:customStyle="1" w:styleId="DAText">
    <w:name w:val="DA_Text"/>
    <w:basedOn w:val="a"/>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c"/>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qFormat/>
    <w:pPr>
      <w:numPr>
        <w:numId w:val="6"/>
      </w:numPr>
      <w:overflowPunct w:val="0"/>
      <w:autoSpaceDE w:val="0"/>
      <w:autoSpaceDN w:val="0"/>
      <w:adjustRightInd w:val="0"/>
      <w:textAlignment w:val="baseline"/>
    </w:pPr>
    <w:rPr>
      <w:rFonts w:eastAsia="Malgun Gothic"/>
      <w:lang w:eastAsia="en-GB"/>
    </w:rPr>
  </w:style>
  <w:style w:type="character" w:customStyle="1" w:styleId="2Char0">
    <w:name w:val="正文文本缩进 2 Char"/>
    <w:basedOn w:val="a0"/>
    <w:link w:val="25"/>
    <w:qFormat/>
    <w:rPr>
      <w:rFonts w:eastAsia="MS Mincho"/>
      <w:lang w:val="en-GB" w:eastAsia="en-GB"/>
    </w:rPr>
  </w:style>
  <w:style w:type="paragraph" w:customStyle="1" w:styleId="tabletext0">
    <w:name w:val="table text"/>
    <w:basedOn w:val="a"/>
    <w:next w:val="a"/>
    <w:qFormat/>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tabs>
        <w:tab w:val="left" w:pos="926"/>
      </w:tabs>
      <w:ind w:left="926" w:hanging="360"/>
    </w:pPr>
    <w:rPr>
      <w:rFonts w:eastAsia="MS Mincho"/>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pPr>
      <w:overflowPunct w:val="0"/>
      <w:autoSpaceDE w:val="0"/>
      <w:autoSpaceDN w:val="0"/>
      <w:adjustRightInd w:val="0"/>
      <w:textAlignment w:val="baseline"/>
    </w:pPr>
    <w:rPr>
      <w:rFonts w:eastAsia="MS Mincho"/>
      <w:lang w:eastAsia="en-GB"/>
    </w:r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spacing w:before="100" w:beforeAutospacing="1" w:after="100" w:afterAutospacing="1"/>
    </w:pPr>
    <w:rPr>
      <w:rFonts w:eastAsia="Arial Unicode MS"/>
      <w:sz w:val="24"/>
      <w:szCs w:val="24"/>
      <w:lang w:eastAsia="en-GB"/>
    </w:rPr>
  </w:style>
  <w:style w:type="paragraph" w:customStyle="1" w:styleId="tal1">
    <w:name w:val="tal"/>
    <w:basedOn w:val="a"/>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Char">
    <w:name w:val="HTML 预设格式 Char"/>
    <w:basedOn w:val="a0"/>
    <w:link w:val="HTML"/>
    <w:qFormat/>
    <w:rPr>
      <w:rFonts w:ascii="Courier New" w:eastAsia="MS Mincho" w:hAnsi="Courier New"/>
      <w:lang w:val="en-GB" w:eastAsia="zh-CN"/>
    </w:rPr>
  </w:style>
  <w:style w:type="character" w:customStyle="1" w:styleId="Chare">
    <w:name w:val="批注主题 Char"/>
    <w:uiPriority w:val="99"/>
    <w:qFormat/>
    <w:rPr>
      <w:b/>
      <w:bCs/>
      <w:lang w:val="en-GB" w:eastAsia="en-US" w:bidi="ar-SA"/>
    </w:rPr>
  </w:style>
  <w:style w:type="paragraph" w:customStyle="1" w:styleId="font7">
    <w:name w:val="font7"/>
    <w:basedOn w:val="a"/>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3"/>
    <w:qFormat/>
    <w:rPr>
      <w:rFonts w:ascii="Times New Roman" w:hAnsi="Times New Roman"/>
      <w:lang w:val="en-GB" w:eastAsia="en-US"/>
    </w:rPr>
  </w:style>
  <w:style w:type="character" w:customStyle="1" w:styleId="DocumentMapChar1">
    <w:name w:val="Document Map Char1"/>
    <w:semiHidden/>
    <w:qFormat/>
    <w:rPr>
      <w:rFonts w:ascii="Tahoma" w:hAnsi="Tahoma"/>
      <w:lang w:val="en-GB" w:eastAsia="en-US"/>
    </w:rPr>
  </w:style>
  <w:style w:type="character" w:customStyle="1" w:styleId="BalloonTextChar1">
    <w:name w:val="Balloon Text Char1"/>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heme="minorEastAsia" w:hAnsi="Courier New"/>
      <w:b/>
      <w:sz w:val="16"/>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character" w:customStyle="1" w:styleId="Charf">
    <w:name w:val="日期 Char"/>
    <w:basedOn w:val="a0"/>
    <w:qFormat/>
    <w:rPr>
      <w:rFonts w:ascii="Times New Roman" w:hAnsi="Times New Roman"/>
      <w:lang w:val="en-GB" w:eastAsia="en-US"/>
    </w:rPr>
  </w:style>
  <w:style w:type="character" w:customStyle="1" w:styleId="Char12">
    <w:name w:val="日期 Char1"/>
    <w:link w:val="af"/>
    <w:qFormat/>
    <w:rPr>
      <w:rFonts w:ascii="Times New Roman" w:eastAsiaTheme="minorEastAsia" w:hAnsi="Times New Roman"/>
      <w:lang w:val="en-GB" w:eastAsia="zh-CN"/>
    </w:rPr>
  </w:style>
  <w:style w:type="paragraph" w:customStyle="1" w:styleId="para">
    <w:name w:val="para"/>
    <w:basedOn w:val="a"/>
    <w:qFormat/>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qFormat/>
    <w:pPr>
      <w:tabs>
        <w:tab w:val="left" w:pos="2560"/>
      </w:tabs>
      <w:ind w:left="2560" w:hanging="357"/>
    </w:pPr>
    <w:rPr>
      <w:rFonts w:eastAsiaTheme="minorEastAsia"/>
      <w:lang w:val="en-AU" w:eastAsia="ko-KR"/>
    </w:rPr>
  </w:style>
  <w:style w:type="paragraph" w:customStyle="1" w:styleId="b31">
    <w:name w:val="b3"/>
    <w:basedOn w:val="a"/>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pPr>
    <w:rPr>
      <w:rFonts w:eastAsia="Batang"/>
      <w:b/>
      <w:bCs/>
      <w:lang w:val="fr-FR" w:eastAsia="en-GB"/>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Pr>
      <w:lang w:val="en-GB" w:eastAsia="zh-CN"/>
    </w:rPr>
  </w:style>
  <w:style w:type="character" w:customStyle="1" w:styleId="CommentSubjectChar1">
    <w:name w:val="Comment Subject Char1"/>
    <w:qFormat/>
    <w:rPr>
      <w:b/>
      <w:bCs/>
      <w:lang w:val="en-GB" w:eastAsia="zh-CN"/>
    </w:rPr>
  </w:style>
  <w:style w:type="paragraph" w:customStyle="1" w:styleId="MO">
    <w:name w:val="MO"/>
    <w:basedOn w:val="a"/>
    <w:qFormat/>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4">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qFormat/>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qFormat/>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heme="minorEastAsia"/>
      <w:lang w:eastAsia="ja-JP"/>
    </w:rPr>
  </w:style>
  <w:style w:type="paragraph" w:customStyle="1" w:styleId="aff6">
    <w:name w:val="標準番号"/>
    <w:basedOn w:val="a"/>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a"/>
    <w:qFormat/>
    <w:rPr>
      <w:rFonts w:ascii="Arial" w:eastAsia="MS Mincho" w:hAnsi="Arial"/>
      <w:lang w:eastAsia="ja-JP"/>
    </w:rPr>
  </w:style>
  <w:style w:type="paragraph" w:customStyle="1" w:styleId="H60">
    <w:name w:val="H6 + 左侧:  0 厘米"/>
    <w:aliases w:val="首行缩进:  0 厘H6米"/>
    <w:basedOn w:val="H6"/>
    <w:qFormat/>
    <w:pPr>
      <w:ind w:left="0" w:firstLine="0"/>
    </w:pPr>
    <w:rPr>
      <w:lang w:eastAsia="zh-CN"/>
    </w:rPr>
  </w:style>
  <w:style w:type="paragraph" w:customStyle="1" w:styleId="1a">
    <w:name w:val="列出段落1"/>
    <w:basedOn w:val="a"/>
    <w:qFormat/>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3Char2">
    <w:name w:val="正文文本缩进 3 Char"/>
    <w:basedOn w:val="a0"/>
    <w:link w:val="35"/>
    <w:qFormat/>
    <w:rPr>
      <w:rFonts w:ascii="Times New Roman" w:eastAsiaTheme="minorEastAsia" w:hAnsi="Times New Roman"/>
      <w:lang w:val="zh-CN" w:eastAsia="ja-JP"/>
    </w:rPr>
  </w:style>
  <w:style w:type="paragraph" w:customStyle="1" w:styleId="TabList">
    <w:name w:val="TabList"/>
    <w:basedOn w:val="a"/>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qFormat/>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qFormat/>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a"/>
    <w:qFormat/>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rPr>
      <w:rFonts w:ascii="Geneva" w:hAnsi="Geneva"/>
    </w:rPr>
  </w:style>
  <w:style w:type="character" w:customStyle="1" w:styleId="aff8">
    <w:name w:val="段落フォント"/>
    <w:qFormat/>
  </w:style>
  <w:style w:type="character" w:customStyle="1" w:styleId="aff9">
    <w:name w:val="脚注番号"/>
    <w:qFormat/>
    <w:rPr>
      <w:b/>
      <w:position w:val="3"/>
      <w:sz w:val="16"/>
    </w:rPr>
  </w:style>
  <w:style w:type="character" w:customStyle="1" w:styleId="affa">
    <w:name w:val="コメント参照"/>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b">
    <w:name w:val="番号付け記号"/>
  </w:style>
  <w:style w:type="paragraph" w:customStyle="1" w:styleId="affc">
    <w:name w:val="見出し"/>
    <w:basedOn w:val="a"/>
    <w:next w:val="ac"/>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
    <w:pPr>
      <w:suppressLineNumbers/>
      <w:suppressAutoHyphens/>
      <w:spacing w:before="120" w:after="120"/>
    </w:pPr>
    <w:rPr>
      <w:rFonts w:eastAsia="MS Mincho" w:cs="Mangal"/>
      <w:i/>
      <w:iCs/>
      <w:sz w:val="24"/>
      <w:szCs w:val="24"/>
      <w:lang w:eastAsia="ar-SA"/>
    </w:rPr>
  </w:style>
  <w:style w:type="paragraph" w:customStyle="1" w:styleId="affe">
    <w:name w:val="索引"/>
    <w:basedOn w:val="a"/>
    <w:qFormat/>
    <w:pPr>
      <w:suppressLineNumbers/>
      <w:suppressAutoHyphens/>
    </w:pPr>
    <w:rPr>
      <w:rFonts w:eastAsia="MS Mincho" w:cs="Mangal"/>
      <w:lang w:eastAsia="ar-SA"/>
    </w:rPr>
  </w:style>
  <w:style w:type="paragraph" w:customStyle="1" w:styleId="afff">
    <w:name w:val="段落番号"/>
    <w:basedOn w:val="a3"/>
    <w:pPr>
      <w:tabs>
        <w:tab w:val="left" w:pos="644"/>
      </w:tabs>
      <w:suppressAutoHyphens/>
      <w:ind w:left="644" w:hanging="360"/>
    </w:pPr>
    <w:rPr>
      <w:rFonts w:eastAsia="MS Mincho" w:cs="CG Times (WN)"/>
      <w:lang w:eastAsia="ar-SA"/>
    </w:rPr>
  </w:style>
  <w:style w:type="paragraph" w:customStyle="1" w:styleId="2c">
    <w:name w:val="段落番号 2"/>
    <w:basedOn w:val="afff"/>
    <w:qFormat/>
    <w:pPr>
      <w:ind w:left="851" w:hanging="284"/>
    </w:pPr>
  </w:style>
  <w:style w:type="paragraph" w:customStyle="1" w:styleId="afff0">
    <w:name w:val="箇条書き"/>
    <w:basedOn w:val="a3"/>
    <w:qFormat/>
    <w:pPr>
      <w:tabs>
        <w:tab w:val="left" w:pos="644"/>
      </w:tabs>
      <w:suppressAutoHyphens/>
      <w:ind w:left="644" w:hanging="360"/>
    </w:pPr>
    <w:rPr>
      <w:rFonts w:eastAsia="MS Mincho" w:cs="CG Times (WN)"/>
      <w:lang w:eastAsia="ar-SA"/>
    </w:rPr>
  </w:style>
  <w:style w:type="paragraph" w:customStyle="1" w:styleId="2d">
    <w:name w:val="箇条書き 2"/>
    <w:basedOn w:val="afff0"/>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3"/>
    <w:pPr>
      <w:suppressAutoHyphens/>
      <w:ind w:left="851"/>
    </w:pPr>
    <w:rPr>
      <w:rFonts w:eastAsia="MS Mincho" w:cs="CG Times (WN)"/>
      <w:lang w:eastAsia="ar-SA"/>
    </w:rPr>
  </w:style>
  <w:style w:type="paragraph" w:customStyle="1" w:styleId="3a">
    <w:name w:val="一覧 3"/>
    <w:basedOn w:val="2e"/>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1">
    <w:name w:val="コメント文字列"/>
    <w:basedOn w:val="a"/>
    <w:qFormat/>
    <w:pPr>
      <w:suppressAutoHyphens/>
    </w:pPr>
    <w:rPr>
      <w:rFonts w:eastAsia="MS Mincho" w:cs="CG Times (WN)"/>
      <w:lang w:eastAsia="ar-SA"/>
    </w:rPr>
  </w:style>
  <w:style w:type="paragraph" w:customStyle="1" w:styleId="afff2">
    <w:name w:val="吹き出し"/>
    <w:basedOn w:val="a"/>
    <w:pPr>
      <w:suppressAutoHyphens/>
    </w:pPr>
    <w:rPr>
      <w:rFonts w:ascii="Tahoma" w:eastAsia="MS Mincho" w:hAnsi="Tahoma" w:cs="Tahoma"/>
      <w:sz w:val="16"/>
      <w:szCs w:val="16"/>
      <w:lang w:eastAsia="ar-SA"/>
    </w:rPr>
  </w:style>
  <w:style w:type="paragraph" w:customStyle="1" w:styleId="afff3">
    <w:name w:val="コメント内容"/>
    <w:basedOn w:val="afff1"/>
    <w:next w:val="afff1"/>
    <w:rPr>
      <w:b/>
      <w:bCs/>
    </w:rPr>
  </w:style>
  <w:style w:type="paragraph" w:customStyle="1" w:styleId="afff4">
    <w:name w:val="見出しマップ"/>
    <w:basedOn w:val="a"/>
    <w:qFormat/>
    <w:pPr>
      <w:shd w:val="clear" w:color="auto" w:fill="000080"/>
      <w:suppressAutoHyphens/>
    </w:pPr>
    <w:rPr>
      <w:rFonts w:ascii="Tahoma" w:eastAsia="MS Mincho" w:hAnsi="Tahoma" w:cs="Tahoma"/>
      <w:lang w:eastAsia="ar-SA"/>
    </w:rPr>
  </w:style>
  <w:style w:type="paragraph" w:customStyle="1" w:styleId="WW-">
    <w:name w:val="WW-図表番号"/>
    <w:basedOn w:val="a"/>
    <w:next w:val="a"/>
    <w:qFormat/>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qFormat/>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
    <w:pPr>
      <w:suppressAutoHyphens/>
      <w:overflowPunct w:val="0"/>
      <w:autoSpaceDE w:val="0"/>
      <w:ind w:left="708"/>
      <w:textAlignment w:val="baseline"/>
    </w:pPr>
    <w:rPr>
      <w:rFonts w:eastAsia="MS Mincho" w:cs="CG Times (WN)"/>
      <w:lang w:eastAsia="ar-SA"/>
    </w:rPr>
  </w:style>
  <w:style w:type="paragraph" w:customStyle="1" w:styleId="afff7">
    <w:name w:val="記"/>
    <w:basedOn w:val="a"/>
    <w:next w:val="a"/>
    <w:pPr>
      <w:suppressAutoHyphens/>
      <w:overflowPunct w:val="0"/>
      <w:autoSpaceDE w:val="0"/>
      <w:textAlignment w:val="baseline"/>
    </w:pPr>
    <w:rPr>
      <w:rFonts w:eastAsia="MS Mincho" w:cs="CG Times (WN)"/>
      <w:lang w:eastAsia="ar-SA"/>
    </w:rPr>
  </w:style>
  <w:style w:type="paragraph" w:customStyle="1" w:styleId="HTML3">
    <w:name w:val="HTML 書式付き"/>
    <w:basedOn w:val="a"/>
    <w:qFormat/>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
    <w:qFormat/>
    <w:pPr>
      <w:suppressLineNumbers/>
      <w:suppressAutoHyphens/>
    </w:pPr>
    <w:rPr>
      <w:rFonts w:eastAsia="MS Mincho" w:cs="CG Times (WN)"/>
      <w:lang w:eastAsia="ar-SA"/>
    </w:rPr>
  </w:style>
  <w:style w:type="paragraph" w:customStyle="1" w:styleId="afff9">
    <w:name w:val="表の見出し"/>
    <w:basedOn w:val="afff8"/>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rPr>
      <w:sz w:val="16"/>
    </w:rPr>
  </w:style>
  <w:style w:type="character" w:customStyle="1" w:styleId="ListChar">
    <w:name w:val="List Char"/>
    <w:qFormat/>
    <w:rPr>
      <w:lang w:val="en-GB" w:eastAsia="ar-SA" w:bidi="ar-SA"/>
    </w:rPr>
  </w:style>
  <w:style w:type="paragraph" w:customStyle="1" w:styleId="ListBullet1">
    <w:name w:val="List Bullet1"/>
    <w:basedOn w:val="a"/>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
    <w:qFormat/>
    <w:pPr>
      <w:shd w:val="clear" w:color="auto" w:fill="000080"/>
      <w:suppressAutoHyphens/>
    </w:pPr>
    <w:rPr>
      <w:rFonts w:ascii="Tahoma" w:eastAsia="MS Mincho" w:hAnsi="Tahoma"/>
      <w:lang w:eastAsia="ar-SA"/>
    </w:rPr>
  </w:style>
  <w:style w:type="paragraph" w:customStyle="1" w:styleId="PlainText1">
    <w:name w:val="Plain Text1"/>
    <w:basedOn w:val="a"/>
    <w:qFormat/>
    <w:pPr>
      <w:suppressAutoHyphens/>
    </w:pPr>
    <w:rPr>
      <w:rFonts w:ascii="Courier New" w:eastAsia="MS Mincho" w:hAnsi="Courier New"/>
      <w:lang w:val="nb-NO" w:eastAsia="ar-SA"/>
    </w:rPr>
  </w:style>
  <w:style w:type="paragraph" w:customStyle="1" w:styleId="CommentText1">
    <w:name w:val="Comment Text1"/>
    <w:basedOn w:val="a"/>
    <w:qFormat/>
    <w:pPr>
      <w:suppressAutoHyphens/>
    </w:pPr>
    <w:rPr>
      <w:rFonts w:eastAsia="MS Mincho"/>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a3"/>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3"/>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pPr>
      <w:suppressAutoHyphens/>
      <w:spacing w:after="120"/>
    </w:pPr>
    <w:rPr>
      <w:rFonts w:eastAsia="MS Mincho"/>
      <w:lang w:eastAsia="ar-SA"/>
    </w:rPr>
  </w:style>
  <w:style w:type="paragraph" w:customStyle="1" w:styleId="BodyText31">
    <w:name w:val="Body Text 31"/>
    <w:basedOn w:val="a"/>
    <w:pPr>
      <w:suppressAutoHyphens/>
      <w:spacing w:after="120"/>
    </w:pPr>
    <w:rPr>
      <w:rFonts w:eastAsia="MS Mincho"/>
      <w:lang w:eastAsia="ar-SA"/>
    </w:rPr>
  </w:style>
  <w:style w:type="paragraph" w:customStyle="1" w:styleId="BodyTextIndent21">
    <w:name w:val="Body Text Indent 21"/>
    <w:basedOn w:val="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pPr>
      <w:suppressAutoHyphens/>
      <w:overflowPunct w:val="0"/>
      <w:autoSpaceDE w:val="0"/>
      <w:textAlignment w:val="baseline"/>
    </w:pPr>
    <w:rPr>
      <w:rFonts w:eastAsia="MS Mincho"/>
      <w:lang w:eastAsia="ar-SA"/>
    </w:rPr>
  </w:style>
  <w:style w:type="paragraph" w:customStyle="1" w:styleId="afffa">
    <w:name w:val="枠の内容"/>
    <w:basedOn w:val="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a"/>
    <w:next w:val="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c">
    <w:name w:val="题注1"/>
    <w:basedOn w:val="a"/>
    <w:next w:val="a"/>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heme="minorEastAsia"/>
      <w:lang w:eastAsia="en-GB"/>
    </w:rPr>
  </w:style>
  <w:style w:type="paragraph" w:customStyle="1" w:styleId="TH0">
    <w:name w:val="样式 TH"/>
    <w:basedOn w:val="TH"/>
    <w:qFormat/>
    <w:pPr>
      <w:overflowPunct w:val="0"/>
      <w:autoSpaceDE w:val="0"/>
      <w:autoSpaceDN w:val="0"/>
      <w:adjustRightInd w:val="0"/>
      <w:textAlignment w:val="baseline"/>
    </w:pPr>
    <w:rPr>
      <w:rFonts w:eastAsiaTheme="minorEastAsia"/>
      <w:bCs/>
      <w:lang w:eastAsia="en-GB"/>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ind w:firstLineChars="200" w:firstLine="420"/>
    </w:pPr>
    <w:rPr>
      <w:lang w:eastAsia="en-GB"/>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a"/>
    <w:qFormat/>
    <w:pPr>
      <w:overflowPunct w:val="0"/>
      <w:autoSpaceDE w:val="0"/>
      <w:autoSpaceDN w:val="0"/>
      <w:adjustRightInd w:val="0"/>
      <w:ind w:left="720"/>
      <w:contextualSpacing/>
      <w:textAlignment w:val="baseline"/>
    </w:pPr>
    <w:rPr>
      <w:rFonts w:eastAsiaTheme="minorEastAsia"/>
      <w:lang w:eastAsia="en-GB"/>
    </w:r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3"/>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3"/>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3"/>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3">
    <w:name w:val="コメント文字列1"/>
    <w:basedOn w:val="a"/>
    <w:qFormat/>
    <w:pPr>
      <w:suppressAutoHyphens/>
    </w:pPr>
    <w:rPr>
      <w:rFonts w:eastAsia="MS Mincho" w:cs="CG Times (WN)"/>
      <w:lang w:eastAsia="ar-SA"/>
    </w:rPr>
  </w:style>
  <w:style w:type="paragraph" w:customStyle="1" w:styleId="1f4">
    <w:name w:val="吹き出し1"/>
    <w:basedOn w:val="a"/>
    <w:qFormat/>
    <w:pPr>
      <w:suppressAutoHyphens/>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pPr>
    <w:rPr>
      <w:rFonts w:ascii="Tahoma" w:eastAsia="MS Mincho" w:hAnsi="Tahoma" w:cs="Tahoma"/>
      <w:lang w:eastAsia="ar-SA"/>
    </w:rPr>
  </w:style>
  <w:style w:type="paragraph" w:customStyle="1" w:styleId="1f7">
    <w:name w:val="書式なし1"/>
    <w:basedOn w:val="a"/>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qFormat/>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qFormat/>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qFormat/>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qFormat/>
    <w:pPr>
      <w:suppressAutoHyphens/>
      <w:overflowPunct w:val="0"/>
      <w:autoSpaceDE w:val="0"/>
      <w:textAlignment w:val="baseline"/>
    </w:pPr>
    <w:rPr>
      <w:rFonts w:eastAsia="MS Mincho" w:cs="CG Times (WN)"/>
      <w:lang w:eastAsia="ar-SA"/>
    </w:rPr>
  </w:style>
  <w:style w:type="paragraph" w:customStyle="1" w:styleId="HTML10">
    <w:name w:val="HTML 書式付き1"/>
    <w:basedOn w:val="a"/>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pPr>
      <w:spacing w:after="220"/>
      <w:ind w:left="1298"/>
    </w:pPr>
    <w:rPr>
      <w:rFonts w:ascii="Arial" w:hAnsi="Arial"/>
      <w:lang w:val="en-US" w:eastAsia="en-GB"/>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qFormat/>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标题 Char"/>
    <w:aliases w:val="Section Header Char"/>
    <w:basedOn w:val="a0"/>
    <w:link w:val="af9"/>
    <w:qFormat/>
    <w:rPr>
      <w:rFonts w:ascii="Courier New" w:eastAsiaTheme="minorEastAsia" w:hAnsi="Courier New"/>
      <w:lang w:val="nb-NO" w:eastAsia="en-GB"/>
    </w:rPr>
  </w:style>
  <w:style w:type="character" w:customStyle="1" w:styleId="2Char">
    <w:name w:val="列表 2 Char"/>
    <w:link w:val="20"/>
    <w:qFormat/>
    <w:rPr>
      <w:rFonts w:ascii="Times New Roman" w:hAnsi="Times New Roman"/>
      <w:lang w:val="en-GB" w:eastAsia="en-US"/>
    </w:rPr>
  </w:style>
  <w:style w:type="character" w:customStyle="1" w:styleId="3Char">
    <w:name w:val="列表 3 Char"/>
    <w:link w:val="31"/>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d">
    <w:name w:val="列出段落3"/>
    <w:basedOn w:val="a"/>
    <w:qFormat/>
    <w:pPr>
      <w:ind w:firstLineChars="200" w:firstLine="420"/>
    </w:pPr>
    <w:rPr>
      <w:lang w:eastAsia="en-GB"/>
    </w:rPr>
  </w:style>
  <w:style w:type="paragraph" w:customStyle="1" w:styleId="1fa">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qFormat/>
    <w:rPr>
      <w:rFonts w:ascii="Times New Roman" w:eastAsiaTheme="minorEastAsia" w:hAnsi="Times New Roman"/>
      <w:sz w:val="22"/>
      <w:lang w:val="en-GB" w:eastAsia="en-GB"/>
    </w:rPr>
  </w:style>
  <w:style w:type="paragraph" w:customStyle="1" w:styleId="48">
    <w:name w:val="列出段落4"/>
    <w:basedOn w:val="a"/>
    <w:qFormat/>
    <w:pPr>
      <w:ind w:firstLineChars="200" w:firstLine="420"/>
    </w:pPr>
    <w:rPr>
      <w:lang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3">
    <w:name w:val="标题 2 Char"/>
    <w:aliases w:val="2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f0">
    <w:name w:val="页脚 Char"/>
    <w:uiPriority w:val="99"/>
    <w:qFormat/>
    <w:rPr>
      <w:rFonts w:ascii="Arial" w:hAnsi="Arial"/>
      <w:b/>
      <w:i/>
      <w:sz w:val="18"/>
    </w:rPr>
  </w:style>
  <w:style w:type="character" w:customStyle="1" w:styleId="Charf1">
    <w:name w:val="列表 Char"/>
    <w:qFormat/>
    <w:rPr>
      <w:lang w:val="en-GB"/>
    </w:rPr>
  </w:style>
  <w:style w:type="character" w:customStyle="1" w:styleId="Charf2">
    <w:name w:val="文档结构图 Char"/>
    <w:uiPriority w:val="99"/>
    <w:qFormat/>
    <w:rPr>
      <w:rFonts w:ascii="Tahoma" w:hAnsi="Tahoma"/>
      <w:lang w:val="en-GB" w:eastAsia="en-US"/>
    </w:rPr>
  </w:style>
  <w:style w:type="character" w:customStyle="1" w:styleId="Charf3">
    <w:name w:val="批注框文本 Char"/>
    <w:uiPriority w:val="99"/>
    <w:qFormat/>
    <w:rPr>
      <w:rFonts w:ascii="Tahoma" w:hAnsi="Tahoma" w:cs="Tahoma"/>
      <w:sz w:val="16"/>
      <w:szCs w:val="16"/>
      <w:lang w:val="en-GB" w:eastAsia="en-GB" w:bidi="ar-SA"/>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textAlignment w:val="baseline"/>
    </w:pPr>
    <w:rPr>
      <w:rFonts w:eastAsiaTheme="minorEastAsia"/>
      <w:b/>
      <w:sz w:val="28"/>
      <w:lang w:eastAsia="zh-CN"/>
    </w:rPr>
  </w:style>
  <w:style w:type="paragraph" w:customStyle="1" w:styleId="57">
    <w:name w:val="列出段落5"/>
    <w:basedOn w:val="a"/>
    <w:qFormat/>
    <w:pPr>
      <w:ind w:firstLineChars="200" w:firstLine="420"/>
    </w:pPr>
    <w:rPr>
      <w:lang w:eastAsia="en-GB"/>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5">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6">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无间隔2"/>
    <w:link w:val="Charf5"/>
    <w:uiPriority w:val="1"/>
    <w:qFormat/>
    <w:rPr>
      <w:rFonts w:ascii="Times New Roman" w:eastAsiaTheme="minorEastAsia" w:hAnsi="Times New Roman"/>
      <w:lang w:val="en-GB" w:eastAsia="en-US"/>
    </w:rPr>
  </w:style>
  <w:style w:type="paragraph" w:customStyle="1" w:styleId="TAHCarNotBold">
    <w:name w:val="TAH Car + Not Bold"/>
    <w:basedOn w:val="a"/>
    <w:qFormat/>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lang w:eastAsia="en-GB"/>
    </w:rPr>
  </w:style>
  <w:style w:type="table" w:customStyle="1" w:styleId="1fb">
    <w:name w:val="网格型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qFormat/>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e"/>
    <w:qFormat/>
    <w:pPr>
      <w:spacing w:after="120"/>
      <w:ind w:left="0" w:firstLine="0"/>
    </w:pPr>
    <w:rPr>
      <w:b/>
      <w:lang w:eastAsia="en-GB"/>
    </w:rPr>
  </w:style>
  <w:style w:type="paragraph" w:customStyle="1" w:styleId="ReferenceLine">
    <w:name w:val="Reference Line"/>
    <w:basedOn w:val="ac"/>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en-GB"/>
    </w:rPr>
  </w:style>
  <w:style w:type="character" w:customStyle="1" w:styleId="afffb">
    <w:name w:val="標準太字"/>
    <w:qFormat/>
    <w:rPr>
      <w:b/>
    </w:rPr>
  </w:style>
  <w:style w:type="paragraph" w:customStyle="1" w:styleId="xl24">
    <w:name w:val="xl24"/>
    <w:basedOn w:val="a"/>
    <w:qFormat/>
    <w:pPr>
      <w:spacing w:before="100" w:beforeAutospacing="1" w:after="100" w:afterAutospacing="1"/>
    </w:pPr>
    <w:rPr>
      <w:rFonts w:ascii="Arial" w:hAnsi="Arial" w:cs="Arial"/>
      <w:sz w:val="18"/>
      <w:szCs w:val="18"/>
      <w:lang w:eastAsia="en-GB"/>
    </w:rPr>
  </w:style>
  <w:style w:type="paragraph" w:customStyle="1" w:styleId="ActionPoint">
    <w:name w:val="ActionPoint"/>
    <w:basedOn w:val="a"/>
    <w:qFormat/>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autoSpaceDE w:val="0"/>
      <w:autoSpaceDN w:val="0"/>
      <w:adjustRightInd w:val="0"/>
      <w:spacing w:after="0"/>
    </w:pPr>
    <w:rPr>
      <w:rFonts w:ascii="Arial" w:hAnsi="Arial"/>
      <w:lang w:eastAsia="en-GB"/>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7">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heme="minorEastAsia"/>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1">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2f4"/>
    <w:uiPriority w:val="1"/>
    <w:qFormat/>
    <w:rPr>
      <w:rFonts w:ascii="Times New Roman" w:eastAsiaTheme="minorEastAsia" w:hAnsi="Times New Roman"/>
      <w:lang w:val="en-GB" w:eastAsia="en-US"/>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pPr>
      <w:spacing w:after="0"/>
    </w:pPr>
    <w:rPr>
      <w:rFonts w:ascii="Calibri" w:eastAsia="Calibri" w:hAnsi="Calibri" w:cs="Calibri"/>
      <w:lang w:val="en-US" w:eastAsia="ja-JP"/>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Pr>
      <w:rFonts w:ascii="Times New Roman" w:eastAsia="MS Mincho" w:hAnsi="Times New Roman"/>
      <w:lang w:val="en-GB" w:eastAsia="en-US"/>
    </w:rPr>
  </w:style>
  <w:style w:type="character" w:customStyle="1" w:styleId="8Char2">
    <w:name w:val="标题 8 Char2"/>
    <w:qFormat/>
    <w:rPr>
      <w:rFonts w:ascii="Arial" w:eastAsia="Times New Roman" w:hAnsi="Arial"/>
      <w:sz w:val="36"/>
    </w:rPr>
  </w:style>
  <w:style w:type="character" w:customStyle="1" w:styleId="9Char2">
    <w:name w:val="标题 9 Char2"/>
    <w:qFormat/>
    <w:rPr>
      <w:rFonts w:ascii="Arial" w:eastAsia="Times New Roman" w:hAnsi="Arial"/>
      <w:sz w:val="36"/>
    </w:rPr>
  </w:style>
  <w:style w:type="character" w:customStyle="1" w:styleId="Char22">
    <w:name w:val="批注框文本 Char2"/>
    <w:qFormat/>
    <w:rPr>
      <w:rFonts w:ascii="Segoe UI" w:hAnsi="Segoe UI" w:cs="Segoe UI"/>
      <w:sz w:val="18"/>
      <w:szCs w:val="18"/>
      <w:lang w:eastAsia="en-US"/>
    </w:rPr>
  </w:style>
  <w:style w:type="character" w:customStyle="1" w:styleId="Char32">
    <w:name w:val="批注主题 Char3"/>
    <w:qFormat/>
    <w:rPr>
      <w:b/>
      <w:bCs/>
      <w:lang w:val="en-GB" w:eastAsia="en-US"/>
    </w:rPr>
  </w:style>
  <w:style w:type="character" w:customStyle="1" w:styleId="Char23">
    <w:name w:val="文档结构图 Char2"/>
    <w:qFormat/>
    <w:rPr>
      <w:rFonts w:ascii="Tahoma" w:hAnsi="Tahoma" w:cs="Tahoma"/>
      <w:shd w:val="clear" w:color="auto" w:fill="000080"/>
      <w:lang w:val="en-GB" w:eastAsia="en-US"/>
    </w:rPr>
  </w:style>
  <w:style w:type="character" w:customStyle="1" w:styleId="Char24">
    <w:name w:val="纯文本 Char2"/>
    <w:qFormat/>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f5">
    <w:name w:val="无间隔2"/>
    <w:qFormat/>
    <w:rPr>
      <w:rFonts w:ascii="Times New Roman" w:hAnsi="Times New Roman"/>
      <w:lang w:val="en-GB" w:eastAsia="en-US"/>
    </w:rPr>
  </w:style>
  <w:style w:type="paragraph" w:customStyle="1" w:styleId="Objetducommentaire">
    <w:name w:val="Objet du commentaire"/>
    <w:basedOn w:val="a5"/>
    <w:next w:val="a5"/>
    <w:semiHidden/>
    <w:qFormat/>
    <w:rPr>
      <w:rFonts w:eastAsia="PMingLiU"/>
      <w:b/>
      <w:bCs/>
      <w:lang w:eastAsia="zh-CN"/>
    </w:rPr>
  </w:style>
  <w:style w:type="paragraph" w:customStyle="1" w:styleId="Textedebulles">
    <w:name w:val="Texte de bulles"/>
    <w:basedOn w:val="a"/>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sz w:val="16"/>
      <w:szCs w:val="16"/>
      <w:lang w:eastAsia="zh-CN"/>
    </w:rPr>
  </w:style>
  <w:style w:type="paragraph" w:customStyle="1" w:styleId="xl22">
    <w:name w:val="xl22"/>
    <w:basedOn w:val="a"/>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b/>
      <w:lang w:val="en-GB" w:eastAsia="ko-KR"/>
    </w:rPr>
  </w:style>
  <w:style w:type="character" w:customStyle="1" w:styleId="11BodyTextChar">
    <w:name w:val="11 BodyText Char"/>
    <w:link w:val="11BodyText"/>
    <w:qFormat/>
    <w:rPr>
      <w:rFonts w:ascii="Arial" w:hAnsi="Arial"/>
      <w:lang w:eastAsia="en-GB"/>
    </w:rPr>
  </w:style>
  <w:style w:type="paragraph" w:customStyle="1" w:styleId="TableContent-Bulleted">
    <w:name w:val="Table Content - Bulleted"/>
    <w:basedOn w:val="a"/>
    <w:qFormat/>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pPr>
      <w:overflowPunct w:val="0"/>
      <w:autoSpaceDE w:val="0"/>
      <w:autoSpaceDN w:val="0"/>
      <w:adjustRightInd w:val="0"/>
      <w:textAlignment w:val="baseline"/>
    </w:pPr>
    <w:rPr>
      <w:rFonts w:cs="v4.2.0"/>
      <w:lang w:eastAsia="en-GB"/>
    </w:rPr>
  </w:style>
  <w:style w:type="paragraph" w:customStyle="1" w:styleId="Atl">
    <w:name w:val="Atl"/>
    <w:basedOn w:val="a"/>
    <w:qFormat/>
    <w:pPr>
      <w:overflowPunct w:val="0"/>
      <w:autoSpaceDE w:val="0"/>
      <w:autoSpaceDN w:val="0"/>
      <w:adjustRightInd w:val="0"/>
      <w:textAlignment w:val="baseline"/>
    </w:pPr>
    <w:rPr>
      <w:rFonts w:cs="v4.2.0"/>
      <w:lang w:eastAsia="en-GB"/>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cs="v4.2.0"/>
      <w:lang w:eastAsia="en-GB"/>
    </w:rPr>
  </w:style>
  <w:style w:type="paragraph" w:customStyle="1" w:styleId="TTH">
    <w:name w:val="TTH"/>
    <w:basedOn w:val="a"/>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numPr>
        <w:numId w:val="10"/>
      </w:numPr>
      <w:tabs>
        <w:tab w:val="left" w:pos="426"/>
      </w:tabs>
      <w:ind w:left="0" w:firstLine="0"/>
    </w:pPr>
    <w:rPr>
      <w:rFonts w:ascii="Times New Roman" w:hAnsi="Times New Roman"/>
      <w:lang w:val="en-GB"/>
    </w:rPr>
  </w:style>
  <w:style w:type="paragraph" w:customStyle="1" w:styleId="Headernonumber">
    <w:name w:val="Header_nonumber"/>
    <w:basedOn w:val="1"/>
    <w:pPr>
      <w:numPr>
        <w:numId w:val="11"/>
      </w:numPr>
      <w:tabs>
        <w:tab w:val="left" w:pos="432"/>
      </w:tabs>
      <w:ind w:left="0" w:firstLine="0"/>
      <w:outlineLvl w:val="9"/>
    </w:pPr>
    <w:rPr>
      <w:lang w:eastAsia="zh-CN"/>
    </w:rPr>
  </w:style>
  <w:style w:type="paragraph" w:customStyle="1" w:styleId="21">
    <w:name w:val="21"/>
    <w:basedOn w:val="a"/>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hAnsi="Times New Roman"/>
      <w:spacing w:val="-4"/>
      <w:kern w:val="2"/>
      <w:sz w:val="21"/>
      <w:szCs w:val="21"/>
      <w:lang w:val="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style>
  <w:style w:type="table" w:customStyle="1" w:styleId="TableGrid11">
    <w:name w:val="Table Grid11"/>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Absatz-Standardschriftart4">
    <w:name w:val="Absatz-Standardschriftart4"/>
  </w:style>
  <w:style w:type="paragraph" w:customStyle="1" w:styleId="220">
    <w:name w:val="本文 22"/>
    <w:basedOn w:val="a"/>
    <w:pPr>
      <w:suppressAutoHyphens/>
      <w:spacing w:after="120"/>
    </w:pPr>
    <w:rPr>
      <w:rFonts w:eastAsia="MS Mincho" w:cs="CG Times (WN)"/>
      <w:lang w:eastAsia="ar-SA"/>
    </w:rPr>
  </w:style>
  <w:style w:type="paragraph" w:customStyle="1" w:styleId="320">
    <w:name w:val="本文 32"/>
    <w:basedOn w:val="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paragraph" w:customStyle="1" w:styleId="4b">
    <w:name w:val="吹き出し4"/>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Pr>
      <w:rFonts w:ascii="Times New Roman" w:eastAsia="MS Mincho" w:hAnsi="Times New Roman"/>
      <w:lang w:val="en-GB" w:eastAsia="en-US"/>
    </w:rPr>
  </w:style>
  <w:style w:type="character" w:customStyle="1" w:styleId="2f7">
    <w:name w:val="段落フォント2"/>
  </w:style>
  <w:style w:type="character" w:customStyle="1" w:styleId="2f8">
    <w:name w:val="コメント参照2"/>
    <w:rPr>
      <w:sz w:val="16"/>
    </w:rPr>
  </w:style>
  <w:style w:type="paragraph" w:customStyle="1" w:styleId="2f9">
    <w:name w:val="図表番号2"/>
    <w:basedOn w:val="a"/>
    <w:pPr>
      <w:suppressLineNumbers/>
      <w:suppressAutoHyphens/>
      <w:spacing w:before="120" w:after="120"/>
    </w:pPr>
    <w:rPr>
      <w:rFonts w:eastAsia="MS Mincho" w:cs="Mangal"/>
      <w:i/>
      <w:iCs/>
      <w:sz w:val="24"/>
      <w:szCs w:val="24"/>
      <w:lang w:eastAsia="ar-SA"/>
    </w:rPr>
  </w:style>
  <w:style w:type="paragraph" w:customStyle="1" w:styleId="2fa">
    <w:name w:val="段落番号2"/>
    <w:basedOn w:val="a3"/>
    <w:pPr>
      <w:tabs>
        <w:tab w:val="left" w:pos="644"/>
      </w:tabs>
      <w:suppressAutoHyphens/>
      <w:ind w:left="644" w:hanging="360"/>
    </w:pPr>
    <w:rPr>
      <w:rFonts w:eastAsia="MS Mincho" w:cs="CG Times (WN)"/>
      <w:lang w:eastAsia="ar-SA"/>
    </w:rPr>
  </w:style>
  <w:style w:type="paragraph" w:customStyle="1" w:styleId="221">
    <w:name w:val="段落番号 22"/>
    <w:basedOn w:val="2fa"/>
    <w:pPr>
      <w:ind w:left="851" w:hanging="284"/>
    </w:pPr>
  </w:style>
  <w:style w:type="paragraph" w:customStyle="1" w:styleId="2fb">
    <w:name w:val="箇条書き2"/>
    <w:basedOn w:val="a3"/>
    <w:qFormat/>
    <w:pPr>
      <w:tabs>
        <w:tab w:val="left" w:pos="644"/>
      </w:tabs>
      <w:suppressAutoHyphens/>
      <w:ind w:left="644" w:hanging="360"/>
    </w:pPr>
    <w:rPr>
      <w:rFonts w:eastAsia="MS Mincho" w:cs="CG Times (WN)"/>
      <w:lang w:eastAsia="ar-SA"/>
    </w:rPr>
  </w:style>
  <w:style w:type="paragraph" w:customStyle="1" w:styleId="222">
    <w:name w:val="箇条書き 22"/>
    <w:basedOn w:val="2fb"/>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3"/>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style>
  <w:style w:type="paragraph" w:customStyle="1" w:styleId="2fc">
    <w:name w:val="コメント文字列2"/>
    <w:basedOn w:val="a"/>
    <w:pPr>
      <w:suppressAutoHyphens/>
    </w:pPr>
    <w:rPr>
      <w:rFonts w:eastAsia="MS Mincho" w:cs="CG Times (WN)"/>
      <w:lang w:eastAsia="ar-SA"/>
    </w:rPr>
  </w:style>
  <w:style w:type="paragraph" w:customStyle="1" w:styleId="2fd">
    <w:name w:val="コメント内容2"/>
    <w:basedOn w:val="2fc"/>
    <w:next w:val="2fc"/>
    <w:rPr>
      <w:b/>
      <w:bCs/>
    </w:rPr>
  </w:style>
  <w:style w:type="paragraph" w:customStyle="1" w:styleId="2fe">
    <w:name w:val="見出しマップ2"/>
    <w:basedOn w:val="a"/>
    <w:pPr>
      <w:shd w:val="clear" w:color="auto" w:fill="000080"/>
      <w:suppressAutoHyphens/>
    </w:pPr>
    <w:rPr>
      <w:rFonts w:ascii="Tahoma" w:eastAsia="MS Mincho" w:hAnsi="Tahoma" w:cs="Tahoma"/>
      <w:lang w:eastAsia="ar-SA"/>
    </w:rPr>
  </w:style>
  <w:style w:type="paragraph" w:customStyle="1" w:styleId="2ff">
    <w:name w:val="書式なし2"/>
    <w:basedOn w:val="a"/>
    <w:pPr>
      <w:suppressAutoHyphens/>
    </w:pPr>
    <w:rPr>
      <w:rFonts w:ascii="Courier New" w:eastAsia="MS Mincho" w:hAnsi="Courier New" w:cs="CG Times (WN)"/>
      <w:lang w:val="nb-NO" w:eastAsia="ar-SA"/>
    </w:rPr>
  </w:style>
  <w:style w:type="paragraph" w:customStyle="1" w:styleId="Web2">
    <w:name w:val="標準 (Web)2"/>
    <w:basedOn w:val="a"/>
    <w:qFormat/>
    <w:pPr>
      <w:suppressAutoHyphens/>
      <w:spacing w:before="100" w:after="100"/>
    </w:pPr>
    <w:rPr>
      <w:rFonts w:eastAsia="Arial Unicode MS" w:cs="CG Times (WN)"/>
      <w:sz w:val="24"/>
      <w:szCs w:val="24"/>
      <w:lang w:eastAsia="en-GB"/>
    </w:rPr>
  </w:style>
  <w:style w:type="paragraph" w:customStyle="1" w:styleId="224">
    <w:name w:val="本文インデント 22"/>
    <w:basedOn w:val="a"/>
    <w:pPr>
      <w:suppressAutoHyphens/>
      <w:ind w:left="567"/>
    </w:pPr>
    <w:rPr>
      <w:rFonts w:ascii="Arial" w:eastAsia="MS Mincho" w:hAnsi="Arial" w:cs="Arial"/>
      <w:lang w:eastAsia="ar-SA"/>
    </w:rPr>
  </w:style>
  <w:style w:type="paragraph" w:customStyle="1" w:styleId="2ff0">
    <w:name w:val="標準インデント2"/>
    <w:basedOn w:val="a"/>
    <w:pPr>
      <w:suppressAutoHyphens/>
      <w:ind w:left="708"/>
    </w:pPr>
    <w:rPr>
      <w:rFonts w:eastAsia="MS Mincho" w:cs="CG Times (WN)"/>
      <w:lang w:eastAsia="ar-SA"/>
    </w:rPr>
  </w:style>
  <w:style w:type="paragraph" w:customStyle="1" w:styleId="2ff1">
    <w:name w:val="記2"/>
    <w:basedOn w:val="a"/>
    <w:next w:val="a"/>
    <w:pPr>
      <w:suppressAutoHyphens/>
    </w:pPr>
    <w:rPr>
      <w:rFonts w:eastAsia="MS Mincho" w:cs="CG Times (WN)"/>
      <w:lang w:eastAsia="ar-SA"/>
    </w:rPr>
  </w:style>
  <w:style w:type="paragraph" w:customStyle="1" w:styleId="HTML20">
    <w:name w:val="HTML 書式付き2"/>
    <w:basedOn w:val="a"/>
    <w:pPr>
      <w:suppressAutoHyphens/>
    </w:pPr>
    <w:rPr>
      <w:rFonts w:ascii="Courier New" w:eastAsia="MS Mincho" w:hAnsi="Courier New" w:cs="Courier New"/>
      <w:lang w:eastAsia="ar-SA"/>
    </w:rPr>
  </w:style>
  <w:style w:type="character" w:customStyle="1" w:styleId="Char18">
    <w:name w:val="尾注文本 Char1"/>
    <w:qFormat/>
    <w:rPr>
      <w:rFonts w:ascii="Times New Roman" w:hAnsi="Times New Roman"/>
      <w:lang w:val="en-GB" w:eastAsia="en-US"/>
    </w:rPr>
  </w:style>
  <w:style w:type="paragraph" w:customStyle="1" w:styleId="3f0">
    <w:name w:val="无间隔3"/>
    <w:qFormat/>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editorsnote0">
    <w:name w:val="editorsnote"/>
    <w:basedOn w:val="a"/>
    <w:pPr>
      <w:spacing w:after="0"/>
    </w:pPr>
    <w:rPr>
      <w:rFonts w:ascii="MS PGothic" w:eastAsia="MS PGothic" w:hAnsi="MS PGothic" w:cs="MS PGothic"/>
      <w:sz w:val="24"/>
      <w:szCs w:val="24"/>
      <w:lang w:val="en-US" w:eastAsia="ja-JP"/>
    </w:rPr>
  </w:style>
  <w:style w:type="character" w:customStyle="1" w:styleId="Char9">
    <w:name w:val="副标题 Char"/>
    <w:basedOn w:val="a0"/>
    <w:link w:val="af5"/>
    <w:rPr>
      <w:rFonts w:ascii="Cambria" w:eastAsia="PMingLiU" w:hAnsi="Cambria"/>
      <w:i/>
      <w:iCs/>
      <w:sz w:val="24"/>
      <w:szCs w:val="24"/>
      <w:lang w:val="en-GB" w:eastAsia="en-GB"/>
    </w:rPr>
  </w:style>
  <w:style w:type="paragraph" w:customStyle="1" w:styleId="1fe">
    <w:name w:val="引用1"/>
    <w:basedOn w:val="a"/>
    <w:next w:val="a"/>
    <w:link w:val="Charf6"/>
    <w:uiPriority w:val="29"/>
    <w:qFormat/>
    <w:pPr>
      <w:jc w:val="both"/>
    </w:pPr>
    <w:rPr>
      <w:rFonts w:ascii="Arial" w:eastAsia="PMingLiU" w:hAnsi="Arial"/>
      <w:i/>
      <w:iCs/>
      <w:color w:val="000000"/>
      <w:lang w:eastAsia="en-GB"/>
    </w:rPr>
  </w:style>
  <w:style w:type="character" w:customStyle="1" w:styleId="Charf6">
    <w:name w:val="引用 Char"/>
    <w:basedOn w:val="a0"/>
    <w:link w:val="1fe"/>
    <w:uiPriority w:val="29"/>
    <w:rPr>
      <w:rFonts w:ascii="Arial" w:eastAsia="PMingLiU" w:hAnsi="Arial"/>
      <w:i/>
      <w:iCs/>
      <w:color w:val="000000"/>
      <w:lang w:val="en-GB" w:eastAsia="en-GB"/>
    </w:rPr>
  </w:style>
  <w:style w:type="paragraph" w:customStyle="1" w:styleId="1ff">
    <w:name w:val="明显引用1"/>
    <w:basedOn w:val="a"/>
    <w:next w:val="a"/>
    <w:link w:val="Charf7"/>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1ff"/>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Pr>
      <w:rFonts w:ascii="Times New Roman" w:eastAsia="MS Mincho" w:hAnsi="Times New Roman"/>
      <w:lang w:val="en-GB" w:eastAsia="en-US"/>
    </w:rPr>
  </w:style>
  <w:style w:type="character" w:customStyle="1" w:styleId="3f2">
    <w:name w:val="段落フォント3"/>
  </w:style>
  <w:style w:type="character" w:customStyle="1" w:styleId="3f3">
    <w:name w:val="コメント参照3"/>
    <w:rPr>
      <w:sz w:val="16"/>
    </w:rPr>
  </w:style>
  <w:style w:type="paragraph" w:customStyle="1" w:styleId="3f4">
    <w:name w:val="図表番号3"/>
    <w:basedOn w:val="a"/>
    <w:pPr>
      <w:suppressLineNumbers/>
      <w:suppressAutoHyphens/>
      <w:spacing w:before="120" w:after="120"/>
    </w:pPr>
    <w:rPr>
      <w:rFonts w:eastAsia="MS Mincho" w:cs="Mangal"/>
      <w:i/>
      <w:iCs/>
      <w:sz w:val="24"/>
      <w:szCs w:val="24"/>
      <w:lang w:eastAsia="ar-SA"/>
    </w:rPr>
  </w:style>
  <w:style w:type="paragraph" w:customStyle="1" w:styleId="3f5">
    <w:name w:val="段落番号3"/>
    <w:basedOn w:val="a3"/>
    <w:pPr>
      <w:tabs>
        <w:tab w:val="left" w:pos="644"/>
      </w:tabs>
      <w:suppressAutoHyphens/>
      <w:ind w:left="644" w:hanging="360"/>
    </w:pPr>
    <w:rPr>
      <w:rFonts w:eastAsia="MS Mincho" w:cs="CG Times (WN)"/>
      <w:lang w:eastAsia="ar-SA"/>
    </w:rPr>
  </w:style>
  <w:style w:type="paragraph" w:customStyle="1" w:styleId="230">
    <w:name w:val="段落番号 23"/>
    <w:basedOn w:val="3f5"/>
  </w:style>
  <w:style w:type="paragraph" w:customStyle="1" w:styleId="3f6">
    <w:name w:val="箇条書き3"/>
    <w:basedOn w:val="a3"/>
    <w:pPr>
      <w:tabs>
        <w:tab w:val="left" w:pos="644"/>
      </w:tabs>
      <w:suppressAutoHyphens/>
      <w:ind w:left="644" w:hanging="360"/>
    </w:pPr>
    <w:rPr>
      <w:rFonts w:eastAsia="MS Mincho" w:cs="CG Times (WN)"/>
      <w:lang w:eastAsia="ar-SA"/>
    </w:rPr>
  </w:style>
  <w:style w:type="paragraph" w:customStyle="1" w:styleId="231">
    <w:name w:val="箇条書き 23"/>
    <w:basedOn w:val="3f6"/>
  </w:style>
  <w:style w:type="paragraph" w:customStyle="1" w:styleId="330">
    <w:name w:val="箇条書き 33"/>
    <w:basedOn w:val="231"/>
  </w:style>
  <w:style w:type="paragraph" w:customStyle="1" w:styleId="232">
    <w:name w:val="一覧 23"/>
    <w:basedOn w:val="a3"/>
    <w:pPr>
      <w:suppressAutoHyphens/>
      <w:ind w:left="851"/>
    </w:pPr>
    <w:rPr>
      <w:rFonts w:eastAsia="MS Mincho" w:cs="CG Times (WN)"/>
      <w:lang w:eastAsia="ar-SA"/>
    </w:rPr>
  </w:style>
  <w:style w:type="paragraph" w:customStyle="1" w:styleId="331">
    <w:name w:val="一覧 33"/>
    <w:basedOn w:val="232"/>
  </w:style>
  <w:style w:type="paragraph" w:customStyle="1" w:styleId="430">
    <w:name w:val="一覧 43"/>
    <w:basedOn w:val="331"/>
  </w:style>
  <w:style w:type="paragraph" w:customStyle="1" w:styleId="530">
    <w:name w:val="一覧 53"/>
    <w:basedOn w:val="430"/>
  </w:style>
  <w:style w:type="paragraph" w:customStyle="1" w:styleId="431">
    <w:name w:val="箇条書き 43"/>
    <w:basedOn w:val="330"/>
  </w:style>
  <w:style w:type="paragraph" w:customStyle="1" w:styleId="531">
    <w:name w:val="箇条書き 53"/>
    <w:basedOn w:val="431"/>
  </w:style>
  <w:style w:type="paragraph" w:customStyle="1" w:styleId="3f7">
    <w:name w:val="コメント文字列3"/>
    <w:basedOn w:val="a"/>
    <w:pPr>
      <w:suppressAutoHyphens/>
    </w:pPr>
    <w:rPr>
      <w:rFonts w:eastAsia="MS Mincho" w:cs="CG Times (WN)"/>
      <w:lang w:eastAsia="ar-SA"/>
    </w:rPr>
  </w:style>
  <w:style w:type="paragraph" w:customStyle="1" w:styleId="3f8">
    <w:name w:val="コメント内容3"/>
    <w:basedOn w:val="3f7"/>
    <w:next w:val="3f7"/>
    <w:rPr>
      <w:b/>
      <w:bCs/>
    </w:rPr>
  </w:style>
  <w:style w:type="paragraph" w:customStyle="1" w:styleId="3f9">
    <w:name w:val="見出しマップ3"/>
    <w:basedOn w:val="a"/>
    <w:pPr>
      <w:shd w:val="clear" w:color="auto" w:fill="000080"/>
      <w:suppressAutoHyphens/>
    </w:pPr>
    <w:rPr>
      <w:rFonts w:ascii="Tahoma" w:eastAsia="MS Mincho" w:hAnsi="Tahoma" w:cs="Tahoma"/>
      <w:lang w:eastAsia="ar-SA"/>
    </w:rPr>
  </w:style>
  <w:style w:type="paragraph" w:customStyle="1" w:styleId="3fa">
    <w:name w:val="書式なし3"/>
    <w:basedOn w:val="a"/>
    <w:pPr>
      <w:suppressAutoHyphens/>
    </w:pPr>
    <w:rPr>
      <w:rFonts w:ascii="Courier New" w:eastAsia="MS Mincho" w:hAnsi="Courier New" w:cs="CG Times (WN)"/>
      <w:lang w:val="nb-NO" w:eastAsia="ar-SA"/>
    </w:rPr>
  </w:style>
  <w:style w:type="paragraph" w:customStyle="1" w:styleId="Web3">
    <w:name w:val="標準 (Web)3"/>
    <w:basedOn w:val="a"/>
    <w:pPr>
      <w:suppressAutoHyphens/>
      <w:spacing w:before="100" w:after="100"/>
    </w:pPr>
    <w:rPr>
      <w:rFonts w:eastAsia="Arial Unicode MS" w:cs="CG Times (WN)"/>
      <w:sz w:val="24"/>
      <w:szCs w:val="24"/>
      <w:lang w:eastAsia="en-GB"/>
    </w:rPr>
  </w:style>
  <w:style w:type="paragraph" w:customStyle="1" w:styleId="233">
    <w:name w:val="本文インデント 23"/>
    <w:basedOn w:val="a"/>
    <w:pPr>
      <w:suppressAutoHyphens/>
      <w:ind w:left="567"/>
    </w:pPr>
    <w:rPr>
      <w:rFonts w:ascii="Arial" w:eastAsia="MS Mincho" w:hAnsi="Arial" w:cs="Arial"/>
      <w:lang w:eastAsia="ar-SA"/>
    </w:rPr>
  </w:style>
  <w:style w:type="paragraph" w:customStyle="1" w:styleId="3fb">
    <w:name w:val="標準インデント3"/>
    <w:basedOn w:val="a"/>
    <w:pPr>
      <w:suppressAutoHyphens/>
      <w:ind w:left="708"/>
    </w:pPr>
    <w:rPr>
      <w:rFonts w:eastAsia="MS Mincho" w:cs="CG Times (WN)"/>
      <w:lang w:eastAsia="ar-SA"/>
    </w:rPr>
  </w:style>
  <w:style w:type="paragraph" w:customStyle="1" w:styleId="3fc">
    <w:name w:val="記3"/>
    <w:basedOn w:val="a"/>
    <w:next w:val="a"/>
    <w:pPr>
      <w:suppressAutoHyphens/>
    </w:pPr>
    <w:rPr>
      <w:rFonts w:eastAsia="MS Mincho" w:cs="CG Times (WN)"/>
      <w:lang w:eastAsia="ar-SA"/>
    </w:rPr>
  </w:style>
  <w:style w:type="paragraph" w:customStyle="1" w:styleId="HTML30">
    <w:name w:val="HTML 書式付き3"/>
    <w:basedOn w:val="a"/>
    <w:pPr>
      <w:suppressAutoHyphens/>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5">
    <w:name w:val="吹き出し (文字)1"/>
    <w:uiPriority w:val="99"/>
    <w:semiHidden/>
    <w:rPr>
      <w:rFonts w:ascii="MS Mincho" w:eastAsia="MS Mincho" w:hAnsi="Times New Roman"/>
      <w:sz w:val="18"/>
      <w:szCs w:val="18"/>
      <w:lang w:val="en-GB" w:eastAsia="en-US"/>
    </w:rPr>
  </w:style>
  <w:style w:type="character" w:customStyle="1" w:styleId="1ff6">
    <w:name w:val="見出しマップ (文字)1"/>
    <w:uiPriority w:val="99"/>
    <w:semiHidden/>
    <w:rPr>
      <w:rFonts w:ascii="MS Mincho" w:eastAsia="MS Mincho" w:hAnsi="Times New Roman"/>
      <w:sz w:val="24"/>
      <w:szCs w:val="24"/>
      <w:lang w:val="en-GB" w:eastAsia="en-US"/>
    </w:rPr>
  </w:style>
  <w:style w:type="character" w:customStyle="1" w:styleId="1ff7">
    <w:name w:val="脚注文字列 (文字)1"/>
    <w:uiPriority w:val="99"/>
    <w:semiHidden/>
    <w:rPr>
      <w:rFonts w:ascii="Times New Roman" w:eastAsia="Times New Roman" w:hAnsi="Times New Roman"/>
      <w:lang w:val="en-GB" w:eastAsia="en-US"/>
    </w:rPr>
  </w:style>
  <w:style w:type="character" w:customStyle="1" w:styleId="1ff8">
    <w:name w:val="コメント文字列 (文字)1"/>
    <w:uiPriority w:val="99"/>
    <w:semiHidden/>
    <w:rPr>
      <w:rFonts w:ascii="Times New Roman" w:eastAsia="Times New Roman" w:hAnsi="Times New Roman"/>
      <w:lang w:val="en-GB" w:eastAsia="en-US"/>
    </w:rPr>
  </w:style>
  <w:style w:type="character" w:customStyle="1" w:styleId="1ff9">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c">
    <w:name w:val="无间隔4"/>
    <w:qFormat/>
    <w:rPr>
      <w:rFonts w:ascii="Times New Roma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pPr>
      <w:spacing w:before="100" w:beforeAutospacing="1" w:after="100" w:afterAutospacing="1"/>
    </w:pPr>
    <w:rPr>
      <w:rFonts w:ascii="宋体" w:hAnsi="宋体" w:cs="宋体"/>
      <w:sz w:val="24"/>
      <w:szCs w:val="24"/>
      <w:lang w:val="en-US" w:eastAsia="zh-CN"/>
    </w:rPr>
  </w:style>
  <w:style w:type="paragraph" w:customStyle="1" w:styleId="tan0">
    <w:name w:val="tan"/>
    <w:basedOn w:val="a"/>
    <w:pPr>
      <w:spacing w:before="100" w:beforeAutospacing="1" w:after="100" w:afterAutospacing="1"/>
    </w:pPr>
    <w:rPr>
      <w:rFonts w:ascii="宋体" w:hAnsi="宋体" w:cs="宋体"/>
      <w:sz w:val="24"/>
      <w:szCs w:val="24"/>
      <w:lang w:val="en-US" w:eastAsia="zh-CN"/>
    </w:rPr>
  </w:style>
  <w:style w:type="character" w:customStyle="1" w:styleId="Char19">
    <w:name w:val="注释标题 Char1"/>
    <w:rPr>
      <w:rFonts w:eastAsia="MS Mincho"/>
      <w:lang w:eastAsia="en-US"/>
    </w:rPr>
  </w:style>
  <w:style w:type="character" w:customStyle="1" w:styleId="Char1a">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0">
    <w:name w:val="目錄 91"/>
    <w:basedOn w:val="80"/>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
    <w:next w:val="a"/>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
    <w:next w:val="a"/>
    <w:pPr>
      <w:overflowPunct w:val="0"/>
      <w:autoSpaceDE w:val="0"/>
      <w:autoSpaceDN w:val="0"/>
      <w:adjustRightInd w:val="0"/>
      <w:ind w:left="400" w:hanging="400"/>
      <w:jc w:val="center"/>
      <w:textAlignment w:val="baseline"/>
    </w:pPr>
    <w:rPr>
      <w:rFonts w:eastAsia="MS Mincho"/>
      <w:b/>
      <w:lang w:eastAsia="en-GB"/>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rPr>
      <w:color w:val="808080"/>
      <w:shd w:val="clear" w:color="auto" w:fill="E6E6E6"/>
    </w:rPr>
  </w:style>
  <w:style w:type="paragraph" w:customStyle="1" w:styleId="TB1">
    <w:name w:val="TB1"/>
    <w:basedOn w:val="a"/>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ascii="Times New Roman" w:eastAsia="PMingLiU" w:hAnsi="Times New Roman"/>
      <w:lang w:val="sv-SE" w:eastAsia="sv-SE"/>
    </w:rPr>
    <w:tblPr/>
  </w:style>
  <w:style w:type="table" w:customStyle="1" w:styleId="TableGrid42">
    <w:name w:val="Table Grid42"/>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ascii="Times New Roman" w:eastAsia="Times New Roman" w:hAnsi="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ascii="Times New Roman" w:eastAsia="PMingLiU" w:hAnsi="Times New Roman"/>
      <w:lang w:val="sv-SE" w:eastAsia="sv-SE"/>
    </w:rPr>
    <w:tblPr/>
  </w:style>
  <w:style w:type="table" w:customStyle="1" w:styleId="TableGrid43">
    <w:name w:val="Table Grid43"/>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ascii="Times New Roman" w:eastAsia="Times New Roman" w:hAnsi="Times New Roman"/>
      <w:lang w:val="sv-SE" w:eastAsia="sv-SE"/>
    </w:rP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Pr>
      <w:rFonts w:ascii="Arial" w:hAnsi="Arial"/>
      <w:sz w:val="28"/>
    </w:rPr>
  </w:style>
  <w:style w:type="table" w:customStyle="1" w:styleId="TableNormal1">
    <w:name w:val="Table Normal1"/>
    <w:basedOn w:val="a1"/>
    <w:semiHidden/>
    <w:qFormat/>
    <w:rPr>
      <w:rFonts w:ascii="Times New Roman" w:eastAsia="等线" w:hAnsi="Times New Roman" w:hint="eastAsia"/>
      <w:lang w:val="en-GB" w:eastAsia="en-GB"/>
    </w:rPr>
    <w:tblPr/>
  </w:style>
  <w:style w:type="character" w:customStyle="1" w:styleId="h49">
    <w:name w:val="h49"/>
    <w:rPr>
      <w:rFonts w:ascii="Arial" w:hAnsi="Arial"/>
      <w:sz w:val="24"/>
      <w:lang w:val="en-GB"/>
    </w:rPr>
  </w:style>
  <w:style w:type="character" w:customStyle="1" w:styleId="h52">
    <w:name w:val="h52"/>
    <w:rPr>
      <w:rFonts w:ascii="Arial" w:eastAsia="宋体" w:hAnsi="Arial"/>
      <w:sz w:val="22"/>
      <w:lang w:val="en-GB" w:eastAsia="en-US" w:bidi="ar-SA"/>
    </w:rPr>
  </w:style>
  <w:style w:type="paragraph" w:customStyle="1" w:styleId="TOC911">
    <w:name w:val="TOC 911"/>
    <w:basedOn w:val="80"/>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TableofFigures11">
    <w:name w:val="Table of Figures11"/>
    <w:basedOn w:val="a"/>
    <w:next w:val="a"/>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qFormat/>
    <w:rPr>
      <w:rFonts w:ascii="Arial" w:eastAsia="MS Mincho" w:hAnsi="Arial"/>
      <w:sz w:val="32"/>
      <w:lang w:val="en-GB" w:eastAsia="en-US" w:bidi="ar-SA"/>
    </w:rPr>
  </w:style>
  <w:style w:type="character" w:customStyle="1" w:styleId="150">
    <w:name w:val="15"/>
    <w:basedOn w:val="a0"/>
    <w:qFormat/>
    <w:rPr>
      <w:rFonts w:ascii="Arial" w:hAnsi="Arial" w:cs="Arial" w:hint="default"/>
      <w:color w:val="0000FF"/>
      <w:u w:val="single"/>
    </w:rPr>
  </w:style>
  <w:style w:type="character" w:customStyle="1" w:styleId="160">
    <w:name w:val="16"/>
    <w:basedOn w:val="a0"/>
    <w:qFormat/>
    <w:rPr>
      <w:rFonts w:ascii="Arial" w:hAnsi="Arial" w:cs="Arial" w:hint="default"/>
    </w:rPr>
  </w:style>
  <w:style w:type="paragraph" w:styleId="affff">
    <w:name w:val="Revision"/>
    <w:hidden/>
    <w:rsid w:val="00EF75FD"/>
    <w:rPr>
      <w:rFonts w:ascii="Times New Roman" w:hAnsi="Times New Roman"/>
      <w:lang w:val="en-GB" w:eastAsia="en-US"/>
    </w:rPr>
  </w:style>
  <w:style w:type="paragraph" w:styleId="affff0">
    <w:name w:val="List Paragraph"/>
    <w:aliases w:val="- Bullets,목록 단락,リスト段落,?? ??,?????,????,Lista1,?? ?목록 단락 Char,¥ê¥¹¥È¶ÎÂä Char"/>
    <w:basedOn w:val="a"/>
    <w:qFormat/>
    <w:rsid w:val="00EF75FD"/>
    <w:pPr>
      <w:spacing w:after="200" w:line="276" w:lineRule="auto"/>
      <w:ind w:left="720"/>
      <w:contextualSpacing/>
    </w:pPr>
    <w:rPr>
      <w:rFonts w:ascii="Calibri" w:eastAsia="Calibri" w:hAnsi="Calibri"/>
      <w:sz w:val="22"/>
      <w:szCs w:val="22"/>
      <w:lang w:val="en-US" w:eastAsia="en-GB"/>
    </w:rPr>
  </w:style>
  <w:style w:type="numbering" w:customStyle="1" w:styleId="NoList1">
    <w:name w:val="No List1"/>
    <w:next w:val="a2"/>
    <w:semiHidden/>
    <w:rsid w:val="00EF75FD"/>
  </w:style>
  <w:style w:type="numbering" w:customStyle="1" w:styleId="NoList2">
    <w:name w:val="No List2"/>
    <w:next w:val="a2"/>
    <w:semiHidden/>
    <w:rsid w:val="00EF75FD"/>
  </w:style>
  <w:style w:type="numbering" w:customStyle="1" w:styleId="NoList3">
    <w:name w:val="No List3"/>
    <w:next w:val="a2"/>
    <w:semiHidden/>
    <w:unhideWhenUsed/>
    <w:rsid w:val="00EF75FD"/>
  </w:style>
  <w:style w:type="numbering" w:customStyle="1" w:styleId="1ffd">
    <w:name w:val="목록 없음1"/>
    <w:next w:val="a2"/>
    <w:semiHidden/>
    <w:unhideWhenUsed/>
    <w:rsid w:val="00EF75FD"/>
  </w:style>
  <w:style w:type="numbering" w:customStyle="1" w:styleId="2ff2">
    <w:name w:val="목록 없음2"/>
    <w:next w:val="a2"/>
    <w:semiHidden/>
    <w:rsid w:val="00EF75FD"/>
  </w:style>
  <w:style w:type="numbering" w:customStyle="1" w:styleId="NoList4">
    <w:name w:val="No List4"/>
    <w:next w:val="a2"/>
    <w:semiHidden/>
    <w:unhideWhenUsed/>
    <w:rsid w:val="00EF75FD"/>
  </w:style>
  <w:style w:type="numbering" w:customStyle="1" w:styleId="NoList5">
    <w:name w:val="No List5"/>
    <w:next w:val="a2"/>
    <w:semiHidden/>
    <w:rsid w:val="00EF75FD"/>
  </w:style>
  <w:style w:type="numbering" w:customStyle="1" w:styleId="NoList6">
    <w:name w:val="No List6"/>
    <w:next w:val="a2"/>
    <w:semiHidden/>
    <w:rsid w:val="00EF75FD"/>
  </w:style>
  <w:style w:type="numbering" w:customStyle="1" w:styleId="NoList7">
    <w:name w:val="No List7"/>
    <w:next w:val="a2"/>
    <w:semiHidden/>
    <w:rsid w:val="00EF75FD"/>
  </w:style>
  <w:style w:type="numbering" w:customStyle="1" w:styleId="NoList11">
    <w:name w:val="No List11"/>
    <w:next w:val="a2"/>
    <w:semiHidden/>
    <w:rsid w:val="00EF75FD"/>
  </w:style>
  <w:style w:type="numbering" w:customStyle="1" w:styleId="NoList21">
    <w:name w:val="No List21"/>
    <w:next w:val="a2"/>
    <w:semiHidden/>
    <w:rsid w:val="00EF75FD"/>
  </w:style>
  <w:style w:type="numbering" w:customStyle="1" w:styleId="NoList8">
    <w:name w:val="No List8"/>
    <w:next w:val="a2"/>
    <w:semiHidden/>
    <w:rsid w:val="00EF75FD"/>
  </w:style>
  <w:style w:type="numbering" w:customStyle="1" w:styleId="NoList12">
    <w:name w:val="No List12"/>
    <w:next w:val="a2"/>
    <w:semiHidden/>
    <w:rsid w:val="00EF75FD"/>
  </w:style>
  <w:style w:type="numbering" w:customStyle="1" w:styleId="NoList22">
    <w:name w:val="No List22"/>
    <w:next w:val="a2"/>
    <w:semiHidden/>
    <w:rsid w:val="00EF75FD"/>
  </w:style>
  <w:style w:type="numbering" w:customStyle="1" w:styleId="NoList9">
    <w:name w:val="No List9"/>
    <w:next w:val="a2"/>
    <w:semiHidden/>
    <w:rsid w:val="00EF75FD"/>
  </w:style>
  <w:style w:type="numbering" w:customStyle="1" w:styleId="NoList13">
    <w:name w:val="No List13"/>
    <w:next w:val="a2"/>
    <w:semiHidden/>
    <w:rsid w:val="00EF75FD"/>
  </w:style>
  <w:style w:type="numbering" w:customStyle="1" w:styleId="NoList23">
    <w:name w:val="No List23"/>
    <w:next w:val="a2"/>
    <w:semiHidden/>
    <w:rsid w:val="00EF75FD"/>
  </w:style>
  <w:style w:type="numbering" w:customStyle="1" w:styleId="NoList10">
    <w:name w:val="No List10"/>
    <w:next w:val="a2"/>
    <w:semiHidden/>
    <w:rsid w:val="00EF75FD"/>
  </w:style>
  <w:style w:type="numbering" w:customStyle="1" w:styleId="NoList14">
    <w:name w:val="No List14"/>
    <w:next w:val="a2"/>
    <w:semiHidden/>
    <w:rsid w:val="00EF75FD"/>
  </w:style>
  <w:style w:type="numbering" w:customStyle="1" w:styleId="NoList24">
    <w:name w:val="No List24"/>
    <w:next w:val="a2"/>
    <w:semiHidden/>
    <w:rsid w:val="00EF75FD"/>
  </w:style>
  <w:style w:type="numbering" w:customStyle="1" w:styleId="NoList31">
    <w:name w:val="No List31"/>
    <w:next w:val="a2"/>
    <w:semiHidden/>
    <w:rsid w:val="00EF75FD"/>
  </w:style>
  <w:style w:type="numbering" w:customStyle="1" w:styleId="NoList41">
    <w:name w:val="No List41"/>
    <w:next w:val="a2"/>
    <w:semiHidden/>
    <w:rsid w:val="00EF75FD"/>
  </w:style>
  <w:style w:type="numbering" w:customStyle="1" w:styleId="NoList51">
    <w:name w:val="No List51"/>
    <w:next w:val="a2"/>
    <w:semiHidden/>
    <w:rsid w:val="00EF75FD"/>
  </w:style>
  <w:style w:type="numbering" w:customStyle="1" w:styleId="NoList15">
    <w:name w:val="No List15"/>
    <w:next w:val="a2"/>
    <w:semiHidden/>
    <w:rsid w:val="00EF75FD"/>
  </w:style>
  <w:style w:type="numbering" w:customStyle="1" w:styleId="NoList16">
    <w:name w:val="No List16"/>
    <w:next w:val="a2"/>
    <w:semiHidden/>
    <w:rsid w:val="00EF75FD"/>
  </w:style>
  <w:style w:type="numbering" w:customStyle="1" w:styleId="1ffe">
    <w:name w:val="无列表1"/>
    <w:next w:val="a2"/>
    <w:semiHidden/>
    <w:rsid w:val="00EF75FD"/>
  </w:style>
  <w:style w:type="numbering" w:customStyle="1" w:styleId="NoList111">
    <w:name w:val="No List111"/>
    <w:next w:val="a2"/>
    <w:semiHidden/>
    <w:rsid w:val="00EF75FD"/>
  </w:style>
  <w:style w:type="paragraph" w:styleId="affff1">
    <w:name w:val="No Spacing"/>
    <w:uiPriority w:val="1"/>
    <w:qFormat/>
    <w:rsid w:val="00EF75FD"/>
    <w:rPr>
      <w:rFonts w:ascii="Times New Roman" w:hAnsi="Times New Roman"/>
      <w:lang w:val="en-GB" w:eastAsia="en-US"/>
    </w:rPr>
  </w:style>
  <w:style w:type="numbering" w:customStyle="1" w:styleId="NoList17">
    <w:name w:val="No List17"/>
    <w:next w:val="a2"/>
    <w:uiPriority w:val="99"/>
    <w:semiHidden/>
    <w:unhideWhenUsed/>
    <w:rsid w:val="00EF75FD"/>
  </w:style>
  <w:style w:type="numbering" w:customStyle="1" w:styleId="NoList18">
    <w:name w:val="No List18"/>
    <w:next w:val="a2"/>
    <w:uiPriority w:val="99"/>
    <w:semiHidden/>
    <w:rsid w:val="00EF75FD"/>
  </w:style>
  <w:style w:type="numbering" w:customStyle="1" w:styleId="NoList25">
    <w:name w:val="No List25"/>
    <w:next w:val="a2"/>
    <w:semiHidden/>
    <w:rsid w:val="00EF75FD"/>
  </w:style>
  <w:style w:type="numbering" w:customStyle="1" w:styleId="NoList32">
    <w:name w:val="No List32"/>
    <w:next w:val="a2"/>
    <w:semiHidden/>
    <w:unhideWhenUsed/>
    <w:rsid w:val="00EF75FD"/>
  </w:style>
  <w:style w:type="numbering" w:customStyle="1" w:styleId="111">
    <w:name w:val="목록 없음11"/>
    <w:next w:val="a2"/>
    <w:semiHidden/>
    <w:unhideWhenUsed/>
    <w:rsid w:val="00EF75FD"/>
  </w:style>
  <w:style w:type="numbering" w:customStyle="1" w:styleId="216">
    <w:name w:val="목록 없음21"/>
    <w:next w:val="a2"/>
    <w:semiHidden/>
    <w:rsid w:val="00EF75FD"/>
  </w:style>
  <w:style w:type="numbering" w:customStyle="1" w:styleId="NoList42">
    <w:name w:val="No List42"/>
    <w:next w:val="a2"/>
    <w:semiHidden/>
    <w:unhideWhenUsed/>
    <w:rsid w:val="00EF75FD"/>
  </w:style>
  <w:style w:type="numbering" w:customStyle="1" w:styleId="NoList52">
    <w:name w:val="No List52"/>
    <w:next w:val="a2"/>
    <w:semiHidden/>
    <w:rsid w:val="00EF75FD"/>
  </w:style>
  <w:style w:type="numbering" w:customStyle="1" w:styleId="NoList61">
    <w:name w:val="No List61"/>
    <w:next w:val="a2"/>
    <w:semiHidden/>
    <w:rsid w:val="00EF75FD"/>
  </w:style>
  <w:style w:type="numbering" w:customStyle="1" w:styleId="NoList71">
    <w:name w:val="No List71"/>
    <w:next w:val="a2"/>
    <w:semiHidden/>
    <w:rsid w:val="00EF75FD"/>
  </w:style>
  <w:style w:type="numbering" w:customStyle="1" w:styleId="NoList112">
    <w:name w:val="No List112"/>
    <w:next w:val="a2"/>
    <w:semiHidden/>
    <w:rsid w:val="00EF75FD"/>
  </w:style>
  <w:style w:type="numbering" w:customStyle="1" w:styleId="NoList211">
    <w:name w:val="No List211"/>
    <w:next w:val="a2"/>
    <w:semiHidden/>
    <w:rsid w:val="00EF75FD"/>
  </w:style>
  <w:style w:type="numbering" w:customStyle="1" w:styleId="NoList81">
    <w:name w:val="No List81"/>
    <w:next w:val="a2"/>
    <w:semiHidden/>
    <w:rsid w:val="00EF75FD"/>
  </w:style>
  <w:style w:type="numbering" w:customStyle="1" w:styleId="NoList121">
    <w:name w:val="No List121"/>
    <w:next w:val="a2"/>
    <w:semiHidden/>
    <w:rsid w:val="00EF75FD"/>
  </w:style>
  <w:style w:type="numbering" w:customStyle="1" w:styleId="NoList221">
    <w:name w:val="No List221"/>
    <w:next w:val="a2"/>
    <w:semiHidden/>
    <w:rsid w:val="00EF75FD"/>
  </w:style>
  <w:style w:type="numbering" w:customStyle="1" w:styleId="NoList91">
    <w:name w:val="No List91"/>
    <w:next w:val="a2"/>
    <w:semiHidden/>
    <w:rsid w:val="00EF75FD"/>
  </w:style>
  <w:style w:type="numbering" w:customStyle="1" w:styleId="NoList131">
    <w:name w:val="No List131"/>
    <w:next w:val="a2"/>
    <w:semiHidden/>
    <w:rsid w:val="00EF75FD"/>
  </w:style>
  <w:style w:type="numbering" w:customStyle="1" w:styleId="NoList231">
    <w:name w:val="No List231"/>
    <w:next w:val="a2"/>
    <w:semiHidden/>
    <w:rsid w:val="00EF75FD"/>
  </w:style>
  <w:style w:type="numbering" w:customStyle="1" w:styleId="NoList101">
    <w:name w:val="No List101"/>
    <w:next w:val="a2"/>
    <w:semiHidden/>
    <w:rsid w:val="00EF75FD"/>
  </w:style>
  <w:style w:type="numbering" w:customStyle="1" w:styleId="NoList141">
    <w:name w:val="No List141"/>
    <w:next w:val="a2"/>
    <w:semiHidden/>
    <w:rsid w:val="00EF75FD"/>
  </w:style>
  <w:style w:type="numbering" w:customStyle="1" w:styleId="NoList241">
    <w:name w:val="No List241"/>
    <w:next w:val="a2"/>
    <w:semiHidden/>
    <w:rsid w:val="00EF75FD"/>
  </w:style>
  <w:style w:type="numbering" w:customStyle="1" w:styleId="NoList311">
    <w:name w:val="No List311"/>
    <w:next w:val="a2"/>
    <w:semiHidden/>
    <w:rsid w:val="00EF75FD"/>
  </w:style>
  <w:style w:type="numbering" w:customStyle="1" w:styleId="NoList411">
    <w:name w:val="No List411"/>
    <w:next w:val="a2"/>
    <w:semiHidden/>
    <w:rsid w:val="00EF75FD"/>
  </w:style>
  <w:style w:type="numbering" w:customStyle="1" w:styleId="NoList511">
    <w:name w:val="No List511"/>
    <w:next w:val="a2"/>
    <w:semiHidden/>
    <w:rsid w:val="00EF75FD"/>
  </w:style>
  <w:style w:type="numbering" w:customStyle="1" w:styleId="NoList151">
    <w:name w:val="No List151"/>
    <w:next w:val="a2"/>
    <w:semiHidden/>
    <w:rsid w:val="00EF75FD"/>
  </w:style>
  <w:style w:type="numbering" w:customStyle="1" w:styleId="NoList161">
    <w:name w:val="No List161"/>
    <w:next w:val="a2"/>
    <w:semiHidden/>
    <w:rsid w:val="00EF75FD"/>
  </w:style>
  <w:style w:type="numbering" w:customStyle="1" w:styleId="112">
    <w:name w:val="无列表11"/>
    <w:next w:val="a2"/>
    <w:semiHidden/>
    <w:rsid w:val="00EF75FD"/>
  </w:style>
  <w:style w:type="numbering" w:customStyle="1" w:styleId="NoList1111">
    <w:name w:val="No List1111"/>
    <w:next w:val="a2"/>
    <w:semiHidden/>
    <w:rsid w:val="00EF75FD"/>
  </w:style>
  <w:style w:type="numbering" w:customStyle="1" w:styleId="NoList19">
    <w:name w:val="No List19"/>
    <w:next w:val="a2"/>
    <w:uiPriority w:val="99"/>
    <w:semiHidden/>
    <w:unhideWhenUsed/>
    <w:rsid w:val="00EF75FD"/>
  </w:style>
  <w:style w:type="numbering" w:customStyle="1" w:styleId="NoList110">
    <w:name w:val="No List110"/>
    <w:next w:val="a2"/>
    <w:uiPriority w:val="99"/>
    <w:semiHidden/>
    <w:rsid w:val="00EF75FD"/>
  </w:style>
  <w:style w:type="numbering" w:customStyle="1" w:styleId="NoList26">
    <w:name w:val="No List26"/>
    <w:next w:val="a2"/>
    <w:semiHidden/>
    <w:rsid w:val="00EF75FD"/>
  </w:style>
  <w:style w:type="numbering" w:customStyle="1" w:styleId="NoList33">
    <w:name w:val="No List33"/>
    <w:next w:val="a2"/>
    <w:semiHidden/>
    <w:unhideWhenUsed/>
    <w:rsid w:val="00EF75FD"/>
  </w:style>
  <w:style w:type="numbering" w:customStyle="1" w:styleId="120">
    <w:name w:val="목록 없음12"/>
    <w:next w:val="a2"/>
    <w:semiHidden/>
    <w:unhideWhenUsed/>
    <w:rsid w:val="00EF75FD"/>
  </w:style>
  <w:style w:type="numbering" w:customStyle="1" w:styleId="225">
    <w:name w:val="목록 없음22"/>
    <w:next w:val="a2"/>
    <w:semiHidden/>
    <w:rsid w:val="00EF75FD"/>
  </w:style>
  <w:style w:type="numbering" w:customStyle="1" w:styleId="NoList43">
    <w:name w:val="No List43"/>
    <w:next w:val="a2"/>
    <w:semiHidden/>
    <w:unhideWhenUsed/>
    <w:rsid w:val="00EF75FD"/>
  </w:style>
  <w:style w:type="numbering" w:customStyle="1" w:styleId="NoList53">
    <w:name w:val="No List53"/>
    <w:next w:val="a2"/>
    <w:semiHidden/>
    <w:rsid w:val="00EF75FD"/>
  </w:style>
  <w:style w:type="numbering" w:customStyle="1" w:styleId="NoList62">
    <w:name w:val="No List62"/>
    <w:next w:val="a2"/>
    <w:semiHidden/>
    <w:rsid w:val="00EF75FD"/>
  </w:style>
  <w:style w:type="numbering" w:customStyle="1" w:styleId="NoList72">
    <w:name w:val="No List72"/>
    <w:next w:val="a2"/>
    <w:semiHidden/>
    <w:rsid w:val="00EF75FD"/>
  </w:style>
  <w:style w:type="numbering" w:customStyle="1" w:styleId="NoList113">
    <w:name w:val="No List113"/>
    <w:next w:val="a2"/>
    <w:semiHidden/>
    <w:rsid w:val="00EF75FD"/>
  </w:style>
  <w:style w:type="numbering" w:customStyle="1" w:styleId="NoList212">
    <w:name w:val="No List212"/>
    <w:next w:val="a2"/>
    <w:semiHidden/>
    <w:rsid w:val="00EF75FD"/>
  </w:style>
  <w:style w:type="numbering" w:customStyle="1" w:styleId="NoList82">
    <w:name w:val="No List82"/>
    <w:next w:val="a2"/>
    <w:semiHidden/>
    <w:rsid w:val="00EF75FD"/>
  </w:style>
  <w:style w:type="numbering" w:customStyle="1" w:styleId="NoList122">
    <w:name w:val="No List122"/>
    <w:next w:val="a2"/>
    <w:semiHidden/>
    <w:rsid w:val="00EF75FD"/>
  </w:style>
  <w:style w:type="numbering" w:customStyle="1" w:styleId="NoList222">
    <w:name w:val="No List222"/>
    <w:next w:val="a2"/>
    <w:semiHidden/>
    <w:rsid w:val="00EF75FD"/>
  </w:style>
  <w:style w:type="numbering" w:customStyle="1" w:styleId="NoList92">
    <w:name w:val="No List92"/>
    <w:next w:val="a2"/>
    <w:semiHidden/>
    <w:rsid w:val="00EF75FD"/>
  </w:style>
  <w:style w:type="numbering" w:customStyle="1" w:styleId="NoList132">
    <w:name w:val="No List132"/>
    <w:next w:val="a2"/>
    <w:semiHidden/>
    <w:rsid w:val="00EF75FD"/>
  </w:style>
  <w:style w:type="numbering" w:customStyle="1" w:styleId="NoList232">
    <w:name w:val="No List232"/>
    <w:next w:val="a2"/>
    <w:semiHidden/>
    <w:rsid w:val="00EF75FD"/>
  </w:style>
  <w:style w:type="numbering" w:customStyle="1" w:styleId="NoList102">
    <w:name w:val="No List102"/>
    <w:next w:val="a2"/>
    <w:semiHidden/>
    <w:rsid w:val="00EF75FD"/>
  </w:style>
  <w:style w:type="numbering" w:customStyle="1" w:styleId="NoList142">
    <w:name w:val="No List142"/>
    <w:next w:val="a2"/>
    <w:semiHidden/>
    <w:rsid w:val="00EF75FD"/>
  </w:style>
  <w:style w:type="numbering" w:customStyle="1" w:styleId="NoList242">
    <w:name w:val="No List242"/>
    <w:next w:val="a2"/>
    <w:semiHidden/>
    <w:rsid w:val="00EF75FD"/>
  </w:style>
  <w:style w:type="numbering" w:customStyle="1" w:styleId="NoList312">
    <w:name w:val="No List312"/>
    <w:next w:val="a2"/>
    <w:semiHidden/>
    <w:rsid w:val="00EF75FD"/>
  </w:style>
  <w:style w:type="numbering" w:customStyle="1" w:styleId="NoList412">
    <w:name w:val="No List412"/>
    <w:next w:val="a2"/>
    <w:semiHidden/>
    <w:rsid w:val="00EF75FD"/>
  </w:style>
  <w:style w:type="numbering" w:customStyle="1" w:styleId="NoList512">
    <w:name w:val="No List512"/>
    <w:next w:val="a2"/>
    <w:semiHidden/>
    <w:rsid w:val="00EF75FD"/>
  </w:style>
  <w:style w:type="numbering" w:customStyle="1" w:styleId="NoList152">
    <w:name w:val="No List152"/>
    <w:next w:val="a2"/>
    <w:semiHidden/>
    <w:rsid w:val="00EF75FD"/>
  </w:style>
  <w:style w:type="numbering" w:customStyle="1" w:styleId="NoList162">
    <w:name w:val="No List162"/>
    <w:next w:val="a2"/>
    <w:semiHidden/>
    <w:rsid w:val="00EF75FD"/>
  </w:style>
  <w:style w:type="numbering" w:customStyle="1" w:styleId="121">
    <w:name w:val="无列表12"/>
    <w:next w:val="a2"/>
    <w:semiHidden/>
    <w:rsid w:val="00EF75FD"/>
  </w:style>
  <w:style w:type="numbering" w:customStyle="1" w:styleId="NoList1112">
    <w:name w:val="No List1112"/>
    <w:next w:val="a2"/>
    <w:semiHidden/>
    <w:rsid w:val="00EF75FD"/>
  </w:style>
  <w:style w:type="numbering" w:customStyle="1" w:styleId="2ff3">
    <w:name w:val="无列表2"/>
    <w:next w:val="a2"/>
    <w:uiPriority w:val="99"/>
    <w:semiHidden/>
    <w:unhideWhenUsed/>
    <w:rsid w:val="00EF75FD"/>
  </w:style>
  <w:style w:type="numbering" w:customStyle="1" w:styleId="3fd">
    <w:name w:val="无列表3"/>
    <w:next w:val="a2"/>
    <w:uiPriority w:val="99"/>
    <w:semiHidden/>
    <w:unhideWhenUsed/>
    <w:rsid w:val="00EF75FD"/>
  </w:style>
  <w:style w:type="numbering" w:customStyle="1" w:styleId="NoList20">
    <w:name w:val="No List20"/>
    <w:next w:val="a2"/>
    <w:semiHidden/>
    <w:rsid w:val="00EF75FD"/>
  </w:style>
  <w:style w:type="numbering" w:customStyle="1" w:styleId="NoList27">
    <w:name w:val="No List27"/>
    <w:next w:val="a2"/>
    <w:uiPriority w:val="99"/>
    <w:semiHidden/>
    <w:unhideWhenUsed/>
    <w:rsid w:val="00EF75FD"/>
  </w:style>
  <w:style w:type="numbering" w:customStyle="1" w:styleId="NoList28">
    <w:name w:val="No List28"/>
    <w:next w:val="a2"/>
    <w:uiPriority w:val="99"/>
    <w:semiHidden/>
    <w:unhideWhenUsed/>
    <w:rsid w:val="00EF75FD"/>
  </w:style>
  <w:style w:type="numbering" w:customStyle="1" w:styleId="1110">
    <w:name w:val="无列表111"/>
    <w:next w:val="a2"/>
    <w:semiHidden/>
    <w:rsid w:val="00EF75FD"/>
  </w:style>
  <w:style w:type="numbering" w:customStyle="1" w:styleId="NoList29">
    <w:name w:val="No List29"/>
    <w:next w:val="a2"/>
    <w:uiPriority w:val="99"/>
    <w:semiHidden/>
    <w:unhideWhenUsed/>
    <w:rsid w:val="00EF75FD"/>
  </w:style>
  <w:style w:type="numbering" w:customStyle="1" w:styleId="NoList114">
    <w:name w:val="No List114"/>
    <w:next w:val="a2"/>
    <w:semiHidden/>
    <w:rsid w:val="00EF75FD"/>
  </w:style>
  <w:style w:type="numbering" w:customStyle="1" w:styleId="NoList210">
    <w:name w:val="No List210"/>
    <w:next w:val="a2"/>
    <w:semiHidden/>
    <w:rsid w:val="00EF75FD"/>
  </w:style>
  <w:style w:type="numbering" w:customStyle="1" w:styleId="NoList34">
    <w:name w:val="No List34"/>
    <w:next w:val="a2"/>
    <w:semiHidden/>
    <w:unhideWhenUsed/>
    <w:rsid w:val="00EF75FD"/>
  </w:style>
  <w:style w:type="numbering" w:customStyle="1" w:styleId="130">
    <w:name w:val="목록 없음13"/>
    <w:next w:val="a2"/>
    <w:semiHidden/>
    <w:unhideWhenUsed/>
    <w:rsid w:val="00EF75FD"/>
  </w:style>
  <w:style w:type="numbering" w:customStyle="1" w:styleId="234">
    <w:name w:val="목록 없음23"/>
    <w:next w:val="a2"/>
    <w:semiHidden/>
    <w:rsid w:val="00EF75FD"/>
  </w:style>
  <w:style w:type="numbering" w:customStyle="1" w:styleId="NoList44">
    <w:name w:val="No List44"/>
    <w:next w:val="a2"/>
    <w:semiHidden/>
    <w:unhideWhenUsed/>
    <w:rsid w:val="00EF75FD"/>
  </w:style>
  <w:style w:type="numbering" w:customStyle="1" w:styleId="NoList54">
    <w:name w:val="No List54"/>
    <w:next w:val="a2"/>
    <w:semiHidden/>
    <w:rsid w:val="00EF75FD"/>
  </w:style>
  <w:style w:type="numbering" w:customStyle="1" w:styleId="NoList63">
    <w:name w:val="No List63"/>
    <w:next w:val="a2"/>
    <w:semiHidden/>
    <w:rsid w:val="00EF75FD"/>
  </w:style>
  <w:style w:type="numbering" w:customStyle="1" w:styleId="NoList73">
    <w:name w:val="No List73"/>
    <w:next w:val="a2"/>
    <w:semiHidden/>
    <w:rsid w:val="00EF75FD"/>
  </w:style>
  <w:style w:type="numbering" w:customStyle="1" w:styleId="NoList115">
    <w:name w:val="No List115"/>
    <w:next w:val="a2"/>
    <w:semiHidden/>
    <w:rsid w:val="00EF75FD"/>
  </w:style>
  <w:style w:type="numbering" w:customStyle="1" w:styleId="NoList213">
    <w:name w:val="No List213"/>
    <w:next w:val="a2"/>
    <w:semiHidden/>
    <w:rsid w:val="00EF75FD"/>
  </w:style>
  <w:style w:type="numbering" w:customStyle="1" w:styleId="NoList83">
    <w:name w:val="No List83"/>
    <w:next w:val="a2"/>
    <w:semiHidden/>
    <w:rsid w:val="00EF75FD"/>
  </w:style>
  <w:style w:type="numbering" w:customStyle="1" w:styleId="NoList123">
    <w:name w:val="No List123"/>
    <w:next w:val="a2"/>
    <w:semiHidden/>
    <w:rsid w:val="00EF75FD"/>
  </w:style>
  <w:style w:type="numbering" w:customStyle="1" w:styleId="NoList223">
    <w:name w:val="No List223"/>
    <w:next w:val="a2"/>
    <w:semiHidden/>
    <w:rsid w:val="00EF75FD"/>
  </w:style>
  <w:style w:type="numbering" w:customStyle="1" w:styleId="NoList93">
    <w:name w:val="No List93"/>
    <w:next w:val="a2"/>
    <w:semiHidden/>
    <w:rsid w:val="00EF75FD"/>
  </w:style>
  <w:style w:type="numbering" w:customStyle="1" w:styleId="NoList133">
    <w:name w:val="No List133"/>
    <w:next w:val="a2"/>
    <w:semiHidden/>
    <w:rsid w:val="00EF75FD"/>
  </w:style>
  <w:style w:type="numbering" w:customStyle="1" w:styleId="NoList233">
    <w:name w:val="No List233"/>
    <w:next w:val="a2"/>
    <w:semiHidden/>
    <w:rsid w:val="00EF75FD"/>
  </w:style>
  <w:style w:type="numbering" w:customStyle="1" w:styleId="NoList103">
    <w:name w:val="No List103"/>
    <w:next w:val="a2"/>
    <w:semiHidden/>
    <w:rsid w:val="00EF75FD"/>
  </w:style>
  <w:style w:type="numbering" w:customStyle="1" w:styleId="NoList143">
    <w:name w:val="No List143"/>
    <w:next w:val="a2"/>
    <w:semiHidden/>
    <w:rsid w:val="00EF75FD"/>
  </w:style>
  <w:style w:type="numbering" w:customStyle="1" w:styleId="NoList243">
    <w:name w:val="No List243"/>
    <w:next w:val="a2"/>
    <w:semiHidden/>
    <w:rsid w:val="00EF75FD"/>
  </w:style>
  <w:style w:type="numbering" w:customStyle="1" w:styleId="NoList313">
    <w:name w:val="No List313"/>
    <w:next w:val="a2"/>
    <w:semiHidden/>
    <w:rsid w:val="00EF75FD"/>
  </w:style>
  <w:style w:type="numbering" w:customStyle="1" w:styleId="NoList413">
    <w:name w:val="No List413"/>
    <w:next w:val="a2"/>
    <w:semiHidden/>
    <w:rsid w:val="00EF75FD"/>
  </w:style>
  <w:style w:type="numbering" w:customStyle="1" w:styleId="NoList513">
    <w:name w:val="No List513"/>
    <w:next w:val="a2"/>
    <w:semiHidden/>
    <w:rsid w:val="00EF75FD"/>
  </w:style>
  <w:style w:type="numbering" w:customStyle="1" w:styleId="NoList153">
    <w:name w:val="No List153"/>
    <w:next w:val="a2"/>
    <w:semiHidden/>
    <w:rsid w:val="00EF75FD"/>
  </w:style>
  <w:style w:type="numbering" w:customStyle="1" w:styleId="NoList163">
    <w:name w:val="No List163"/>
    <w:next w:val="a2"/>
    <w:semiHidden/>
    <w:rsid w:val="00EF75FD"/>
  </w:style>
  <w:style w:type="numbering" w:customStyle="1" w:styleId="131">
    <w:name w:val="无列表13"/>
    <w:next w:val="a2"/>
    <w:semiHidden/>
    <w:rsid w:val="00EF75FD"/>
  </w:style>
  <w:style w:type="numbering" w:customStyle="1" w:styleId="NoList1113">
    <w:name w:val="No List1113"/>
    <w:next w:val="a2"/>
    <w:semiHidden/>
    <w:rsid w:val="00EF75FD"/>
  </w:style>
  <w:style w:type="numbering" w:customStyle="1" w:styleId="NoList171">
    <w:name w:val="No List171"/>
    <w:next w:val="a2"/>
    <w:uiPriority w:val="99"/>
    <w:semiHidden/>
    <w:unhideWhenUsed/>
    <w:rsid w:val="00EF75FD"/>
  </w:style>
  <w:style w:type="numbering" w:customStyle="1" w:styleId="NoList181">
    <w:name w:val="No List181"/>
    <w:next w:val="a2"/>
    <w:uiPriority w:val="99"/>
    <w:semiHidden/>
    <w:rsid w:val="00EF75FD"/>
  </w:style>
  <w:style w:type="numbering" w:customStyle="1" w:styleId="NoList251">
    <w:name w:val="No List251"/>
    <w:next w:val="a2"/>
    <w:semiHidden/>
    <w:rsid w:val="00EF75FD"/>
  </w:style>
  <w:style w:type="numbering" w:customStyle="1" w:styleId="NoList321">
    <w:name w:val="No List321"/>
    <w:next w:val="a2"/>
    <w:semiHidden/>
    <w:unhideWhenUsed/>
    <w:rsid w:val="00EF75FD"/>
  </w:style>
  <w:style w:type="numbering" w:customStyle="1" w:styleId="1111">
    <w:name w:val="목록 없음111"/>
    <w:next w:val="a2"/>
    <w:semiHidden/>
    <w:unhideWhenUsed/>
    <w:rsid w:val="00EF75FD"/>
  </w:style>
  <w:style w:type="numbering" w:customStyle="1" w:styleId="2110">
    <w:name w:val="목록 없음211"/>
    <w:next w:val="a2"/>
    <w:semiHidden/>
    <w:rsid w:val="00EF75FD"/>
  </w:style>
  <w:style w:type="numbering" w:customStyle="1" w:styleId="NoList421">
    <w:name w:val="No List421"/>
    <w:next w:val="a2"/>
    <w:semiHidden/>
    <w:unhideWhenUsed/>
    <w:rsid w:val="00EF75FD"/>
  </w:style>
  <w:style w:type="numbering" w:customStyle="1" w:styleId="NoList521">
    <w:name w:val="No List521"/>
    <w:next w:val="a2"/>
    <w:semiHidden/>
    <w:rsid w:val="00EF75FD"/>
  </w:style>
  <w:style w:type="numbering" w:customStyle="1" w:styleId="NoList611">
    <w:name w:val="No List611"/>
    <w:next w:val="a2"/>
    <w:semiHidden/>
    <w:rsid w:val="00EF75FD"/>
  </w:style>
  <w:style w:type="numbering" w:customStyle="1" w:styleId="NoList711">
    <w:name w:val="No List711"/>
    <w:next w:val="a2"/>
    <w:semiHidden/>
    <w:rsid w:val="00EF75FD"/>
  </w:style>
  <w:style w:type="numbering" w:customStyle="1" w:styleId="NoList1121">
    <w:name w:val="No List1121"/>
    <w:next w:val="a2"/>
    <w:semiHidden/>
    <w:rsid w:val="00EF75FD"/>
  </w:style>
  <w:style w:type="numbering" w:customStyle="1" w:styleId="NoList2111">
    <w:name w:val="No List2111"/>
    <w:next w:val="a2"/>
    <w:semiHidden/>
    <w:rsid w:val="00EF75FD"/>
  </w:style>
  <w:style w:type="numbering" w:customStyle="1" w:styleId="NoList811">
    <w:name w:val="No List811"/>
    <w:next w:val="a2"/>
    <w:semiHidden/>
    <w:rsid w:val="00EF75FD"/>
  </w:style>
  <w:style w:type="numbering" w:customStyle="1" w:styleId="NoList1211">
    <w:name w:val="No List1211"/>
    <w:next w:val="a2"/>
    <w:semiHidden/>
    <w:rsid w:val="00EF75FD"/>
  </w:style>
  <w:style w:type="numbering" w:customStyle="1" w:styleId="NoList2211">
    <w:name w:val="No List2211"/>
    <w:next w:val="a2"/>
    <w:semiHidden/>
    <w:rsid w:val="00EF75FD"/>
  </w:style>
  <w:style w:type="numbering" w:customStyle="1" w:styleId="NoList911">
    <w:name w:val="No List911"/>
    <w:next w:val="a2"/>
    <w:semiHidden/>
    <w:rsid w:val="00EF75FD"/>
  </w:style>
  <w:style w:type="numbering" w:customStyle="1" w:styleId="NoList1311">
    <w:name w:val="No List1311"/>
    <w:next w:val="a2"/>
    <w:semiHidden/>
    <w:rsid w:val="00EF75FD"/>
  </w:style>
  <w:style w:type="numbering" w:customStyle="1" w:styleId="NoList2311">
    <w:name w:val="No List2311"/>
    <w:next w:val="a2"/>
    <w:semiHidden/>
    <w:rsid w:val="00EF75FD"/>
  </w:style>
  <w:style w:type="numbering" w:customStyle="1" w:styleId="NoList1011">
    <w:name w:val="No List1011"/>
    <w:next w:val="a2"/>
    <w:semiHidden/>
    <w:rsid w:val="00EF75FD"/>
  </w:style>
  <w:style w:type="numbering" w:customStyle="1" w:styleId="NoList1411">
    <w:name w:val="No List1411"/>
    <w:next w:val="a2"/>
    <w:semiHidden/>
    <w:rsid w:val="00EF75FD"/>
  </w:style>
  <w:style w:type="numbering" w:customStyle="1" w:styleId="NoList2411">
    <w:name w:val="No List2411"/>
    <w:next w:val="a2"/>
    <w:semiHidden/>
    <w:rsid w:val="00EF75FD"/>
  </w:style>
  <w:style w:type="numbering" w:customStyle="1" w:styleId="NoList3111">
    <w:name w:val="No List3111"/>
    <w:next w:val="a2"/>
    <w:semiHidden/>
    <w:rsid w:val="00EF75FD"/>
  </w:style>
  <w:style w:type="numbering" w:customStyle="1" w:styleId="NoList4111">
    <w:name w:val="No List4111"/>
    <w:next w:val="a2"/>
    <w:semiHidden/>
    <w:rsid w:val="00EF75FD"/>
  </w:style>
  <w:style w:type="numbering" w:customStyle="1" w:styleId="NoList5111">
    <w:name w:val="No List5111"/>
    <w:next w:val="a2"/>
    <w:semiHidden/>
    <w:rsid w:val="00EF75FD"/>
  </w:style>
  <w:style w:type="numbering" w:customStyle="1" w:styleId="NoList1511">
    <w:name w:val="No List1511"/>
    <w:next w:val="a2"/>
    <w:semiHidden/>
    <w:rsid w:val="00EF75FD"/>
  </w:style>
  <w:style w:type="numbering" w:customStyle="1" w:styleId="NoList1611">
    <w:name w:val="No List1611"/>
    <w:next w:val="a2"/>
    <w:semiHidden/>
    <w:rsid w:val="00EF75FD"/>
  </w:style>
  <w:style w:type="numbering" w:customStyle="1" w:styleId="NoList11111">
    <w:name w:val="No List11111"/>
    <w:next w:val="a2"/>
    <w:semiHidden/>
    <w:rsid w:val="00EF75FD"/>
  </w:style>
  <w:style w:type="numbering" w:customStyle="1" w:styleId="NoList191">
    <w:name w:val="No List191"/>
    <w:next w:val="a2"/>
    <w:uiPriority w:val="99"/>
    <w:semiHidden/>
    <w:unhideWhenUsed/>
    <w:rsid w:val="00EF75FD"/>
  </w:style>
  <w:style w:type="numbering" w:customStyle="1" w:styleId="NoList1101">
    <w:name w:val="No List1101"/>
    <w:next w:val="a2"/>
    <w:uiPriority w:val="99"/>
    <w:semiHidden/>
    <w:rsid w:val="00EF75FD"/>
  </w:style>
  <w:style w:type="numbering" w:customStyle="1" w:styleId="NoList261">
    <w:name w:val="No List261"/>
    <w:next w:val="a2"/>
    <w:semiHidden/>
    <w:rsid w:val="00EF75FD"/>
  </w:style>
  <w:style w:type="numbering" w:customStyle="1" w:styleId="NoList331">
    <w:name w:val="No List331"/>
    <w:next w:val="a2"/>
    <w:semiHidden/>
    <w:unhideWhenUsed/>
    <w:rsid w:val="00EF75FD"/>
  </w:style>
  <w:style w:type="numbering" w:customStyle="1" w:styleId="1210">
    <w:name w:val="목록 없음121"/>
    <w:next w:val="a2"/>
    <w:semiHidden/>
    <w:unhideWhenUsed/>
    <w:rsid w:val="00EF75FD"/>
  </w:style>
  <w:style w:type="numbering" w:customStyle="1" w:styleId="2210">
    <w:name w:val="목록 없음221"/>
    <w:next w:val="a2"/>
    <w:semiHidden/>
    <w:rsid w:val="00EF75FD"/>
  </w:style>
  <w:style w:type="numbering" w:customStyle="1" w:styleId="NoList431">
    <w:name w:val="No List431"/>
    <w:next w:val="a2"/>
    <w:semiHidden/>
    <w:unhideWhenUsed/>
    <w:rsid w:val="00EF75FD"/>
  </w:style>
  <w:style w:type="numbering" w:customStyle="1" w:styleId="NoList531">
    <w:name w:val="No List531"/>
    <w:next w:val="a2"/>
    <w:semiHidden/>
    <w:rsid w:val="00EF75FD"/>
  </w:style>
  <w:style w:type="numbering" w:customStyle="1" w:styleId="NoList621">
    <w:name w:val="No List621"/>
    <w:next w:val="a2"/>
    <w:semiHidden/>
    <w:rsid w:val="00EF75FD"/>
  </w:style>
  <w:style w:type="numbering" w:customStyle="1" w:styleId="NoList721">
    <w:name w:val="No List721"/>
    <w:next w:val="a2"/>
    <w:semiHidden/>
    <w:rsid w:val="00EF75FD"/>
  </w:style>
  <w:style w:type="numbering" w:customStyle="1" w:styleId="NoList1131">
    <w:name w:val="No List1131"/>
    <w:next w:val="a2"/>
    <w:semiHidden/>
    <w:rsid w:val="00EF75FD"/>
  </w:style>
  <w:style w:type="numbering" w:customStyle="1" w:styleId="NoList2121">
    <w:name w:val="No List2121"/>
    <w:next w:val="a2"/>
    <w:semiHidden/>
    <w:rsid w:val="00EF75FD"/>
  </w:style>
  <w:style w:type="numbering" w:customStyle="1" w:styleId="NoList821">
    <w:name w:val="No List821"/>
    <w:next w:val="a2"/>
    <w:semiHidden/>
    <w:rsid w:val="00EF75FD"/>
  </w:style>
  <w:style w:type="numbering" w:customStyle="1" w:styleId="NoList1221">
    <w:name w:val="No List1221"/>
    <w:next w:val="a2"/>
    <w:semiHidden/>
    <w:rsid w:val="00EF75FD"/>
  </w:style>
  <w:style w:type="numbering" w:customStyle="1" w:styleId="NoList2221">
    <w:name w:val="No List2221"/>
    <w:next w:val="a2"/>
    <w:semiHidden/>
    <w:rsid w:val="00EF75FD"/>
  </w:style>
  <w:style w:type="numbering" w:customStyle="1" w:styleId="NoList921">
    <w:name w:val="No List921"/>
    <w:next w:val="a2"/>
    <w:semiHidden/>
    <w:rsid w:val="00EF75FD"/>
  </w:style>
  <w:style w:type="numbering" w:customStyle="1" w:styleId="NoList1321">
    <w:name w:val="No List1321"/>
    <w:next w:val="a2"/>
    <w:semiHidden/>
    <w:rsid w:val="00EF75FD"/>
  </w:style>
  <w:style w:type="numbering" w:customStyle="1" w:styleId="NoList2321">
    <w:name w:val="No List2321"/>
    <w:next w:val="a2"/>
    <w:semiHidden/>
    <w:rsid w:val="00EF75FD"/>
  </w:style>
  <w:style w:type="numbering" w:customStyle="1" w:styleId="NoList1021">
    <w:name w:val="No List1021"/>
    <w:next w:val="a2"/>
    <w:semiHidden/>
    <w:rsid w:val="00EF75FD"/>
  </w:style>
  <w:style w:type="numbering" w:customStyle="1" w:styleId="NoList1421">
    <w:name w:val="No List1421"/>
    <w:next w:val="a2"/>
    <w:semiHidden/>
    <w:rsid w:val="00EF75FD"/>
  </w:style>
  <w:style w:type="numbering" w:customStyle="1" w:styleId="NoList2421">
    <w:name w:val="No List2421"/>
    <w:next w:val="a2"/>
    <w:semiHidden/>
    <w:rsid w:val="00EF75FD"/>
  </w:style>
  <w:style w:type="numbering" w:customStyle="1" w:styleId="NoList3121">
    <w:name w:val="No List3121"/>
    <w:next w:val="a2"/>
    <w:semiHidden/>
    <w:rsid w:val="00EF75FD"/>
  </w:style>
  <w:style w:type="numbering" w:customStyle="1" w:styleId="NoList4121">
    <w:name w:val="No List4121"/>
    <w:next w:val="a2"/>
    <w:semiHidden/>
    <w:rsid w:val="00EF75FD"/>
  </w:style>
  <w:style w:type="numbering" w:customStyle="1" w:styleId="NoList5121">
    <w:name w:val="No List5121"/>
    <w:next w:val="a2"/>
    <w:semiHidden/>
    <w:rsid w:val="00EF75FD"/>
  </w:style>
  <w:style w:type="numbering" w:customStyle="1" w:styleId="NoList1521">
    <w:name w:val="No List1521"/>
    <w:next w:val="a2"/>
    <w:semiHidden/>
    <w:rsid w:val="00EF75FD"/>
  </w:style>
  <w:style w:type="numbering" w:customStyle="1" w:styleId="NoList1621">
    <w:name w:val="No List1621"/>
    <w:next w:val="a2"/>
    <w:semiHidden/>
    <w:rsid w:val="00EF75FD"/>
  </w:style>
  <w:style w:type="numbering" w:customStyle="1" w:styleId="1211">
    <w:name w:val="无列表121"/>
    <w:next w:val="a2"/>
    <w:semiHidden/>
    <w:rsid w:val="00EF75FD"/>
  </w:style>
  <w:style w:type="numbering" w:customStyle="1" w:styleId="NoList11121">
    <w:name w:val="No List11121"/>
    <w:next w:val="a2"/>
    <w:semiHidden/>
    <w:rsid w:val="00EF75FD"/>
  </w:style>
  <w:style w:type="numbering" w:customStyle="1" w:styleId="217">
    <w:name w:val="无列表21"/>
    <w:next w:val="a2"/>
    <w:uiPriority w:val="99"/>
    <w:semiHidden/>
    <w:unhideWhenUsed/>
    <w:rsid w:val="00EF75FD"/>
  </w:style>
  <w:style w:type="numbering" w:customStyle="1" w:styleId="316">
    <w:name w:val="无列表31"/>
    <w:next w:val="a2"/>
    <w:uiPriority w:val="99"/>
    <w:semiHidden/>
    <w:unhideWhenUsed/>
    <w:rsid w:val="00EF75FD"/>
  </w:style>
  <w:style w:type="numbering" w:customStyle="1" w:styleId="NoList201">
    <w:name w:val="No List201"/>
    <w:next w:val="a2"/>
    <w:semiHidden/>
    <w:rsid w:val="00EF75FD"/>
  </w:style>
  <w:style w:type="numbering" w:customStyle="1" w:styleId="NoList271">
    <w:name w:val="No List271"/>
    <w:next w:val="a2"/>
    <w:uiPriority w:val="99"/>
    <w:semiHidden/>
    <w:unhideWhenUsed/>
    <w:rsid w:val="00EF75FD"/>
  </w:style>
  <w:style w:type="numbering" w:customStyle="1" w:styleId="NoList281">
    <w:name w:val="No List281"/>
    <w:next w:val="a2"/>
    <w:uiPriority w:val="99"/>
    <w:semiHidden/>
    <w:unhideWhenUsed/>
    <w:rsid w:val="00EF75FD"/>
  </w:style>
  <w:style w:type="numbering" w:customStyle="1" w:styleId="1fff">
    <w:name w:val="リストなし1"/>
    <w:next w:val="a2"/>
    <w:uiPriority w:val="99"/>
    <w:semiHidden/>
    <w:unhideWhenUsed/>
    <w:rsid w:val="00EF75FD"/>
  </w:style>
  <w:style w:type="paragraph" w:styleId="affff2">
    <w:name w:val="Quote"/>
    <w:basedOn w:val="a"/>
    <w:next w:val="a"/>
    <w:uiPriority w:val="29"/>
    <w:qFormat/>
    <w:rsid w:val="00EF75FD"/>
    <w:pPr>
      <w:jc w:val="both"/>
    </w:pPr>
    <w:rPr>
      <w:rFonts w:ascii="Arial" w:eastAsia="PMingLiU" w:hAnsi="Arial"/>
      <w:i/>
      <w:iCs/>
      <w:color w:val="000000"/>
      <w:lang w:eastAsia="en-GB"/>
    </w:rPr>
  </w:style>
  <w:style w:type="character" w:customStyle="1" w:styleId="Char1b">
    <w:name w:val="引用 Char1"/>
    <w:basedOn w:val="a0"/>
    <w:uiPriority w:val="99"/>
    <w:semiHidden/>
    <w:rsid w:val="00EF75FD"/>
    <w:rPr>
      <w:rFonts w:ascii="Times New Roman" w:hAnsi="Times New Roman"/>
      <w:i/>
      <w:iCs/>
      <w:color w:val="404040" w:themeColor="text1" w:themeTint="BF"/>
      <w:lang w:val="en-GB" w:eastAsia="en-US"/>
    </w:rPr>
  </w:style>
  <w:style w:type="paragraph" w:styleId="affff3">
    <w:name w:val="Intense Quote"/>
    <w:basedOn w:val="a"/>
    <w:next w:val="a"/>
    <w:uiPriority w:val="30"/>
    <w:qFormat/>
    <w:rsid w:val="00EF75F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1c">
    <w:name w:val="明显引用 Char1"/>
    <w:basedOn w:val="a0"/>
    <w:uiPriority w:val="99"/>
    <w:semiHidden/>
    <w:rsid w:val="00EF75FD"/>
    <w:rPr>
      <w:rFonts w:ascii="Times New Roman" w:hAnsi="Times New Roman"/>
      <w:i/>
      <w:iCs/>
      <w:color w:val="5B9BD5" w:themeColor="accent1"/>
      <w:lang w:val="en-GB" w:eastAsia="en-US"/>
    </w:rPr>
  </w:style>
  <w:style w:type="character" w:styleId="affff4">
    <w:name w:val="Subtle Emphasis"/>
    <w:uiPriority w:val="19"/>
    <w:qFormat/>
    <w:rsid w:val="00EF75FD"/>
    <w:rPr>
      <w:i/>
      <w:iCs/>
      <w:color w:val="808080"/>
    </w:rPr>
  </w:style>
  <w:style w:type="character" w:styleId="affff5">
    <w:name w:val="Intense Emphasis"/>
    <w:uiPriority w:val="21"/>
    <w:qFormat/>
    <w:rsid w:val="00EF75FD"/>
    <w:rPr>
      <w:b/>
      <w:bCs/>
      <w:i/>
      <w:iCs/>
      <w:color w:val="4F81BD"/>
    </w:rPr>
  </w:style>
  <w:style w:type="character" w:styleId="affff6">
    <w:name w:val="Subtle Reference"/>
    <w:uiPriority w:val="31"/>
    <w:qFormat/>
    <w:rsid w:val="00EF75FD"/>
    <w:rPr>
      <w:smallCaps/>
      <w:color w:val="C0504D"/>
      <w:u w:val="single"/>
    </w:rPr>
  </w:style>
  <w:style w:type="character" w:styleId="affff7">
    <w:name w:val="Intense Reference"/>
    <w:uiPriority w:val="32"/>
    <w:qFormat/>
    <w:rsid w:val="00EF75FD"/>
    <w:rPr>
      <w:b/>
      <w:bCs/>
      <w:smallCaps/>
      <w:color w:val="C0504D"/>
      <w:spacing w:val="5"/>
      <w:u w:val="single"/>
    </w:rPr>
  </w:style>
  <w:style w:type="character" w:styleId="affff8">
    <w:name w:val="Book Title"/>
    <w:uiPriority w:val="33"/>
    <w:qFormat/>
    <w:rsid w:val="00EF75FD"/>
    <w:rPr>
      <w:b/>
      <w:bCs/>
      <w:smallCaps/>
      <w:spacing w:val="5"/>
    </w:rPr>
  </w:style>
  <w:style w:type="paragraph" w:styleId="TOC">
    <w:name w:val="TOC Heading"/>
    <w:basedOn w:val="1"/>
    <w:next w:val="a"/>
    <w:uiPriority w:val="39"/>
    <w:unhideWhenUsed/>
    <w:qFormat/>
    <w:rsid w:val="00EF75F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EF75FD"/>
    <w:pPr>
      <w:numPr>
        <w:numId w:val="20"/>
      </w:numPr>
    </w:pPr>
  </w:style>
  <w:style w:type="numbering" w:customStyle="1" w:styleId="SGS">
    <w:name w:val="SGS"/>
    <w:uiPriority w:val="99"/>
    <w:rsid w:val="00EF75FD"/>
    <w:pPr>
      <w:numPr>
        <w:numId w:val="21"/>
      </w:numPr>
    </w:pPr>
  </w:style>
  <w:style w:type="numbering" w:customStyle="1" w:styleId="113">
    <w:name w:val="リストなし11"/>
    <w:next w:val="a2"/>
    <w:uiPriority w:val="99"/>
    <w:semiHidden/>
    <w:unhideWhenUsed/>
    <w:rsid w:val="00EF75FD"/>
  </w:style>
  <w:style w:type="numbering" w:customStyle="1" w:styleId="Style11">
    <w:name w:val="Style11"/>
    <w:uiPriority w:val="99"/>
    <w:rsid w:val="00EF75FD"/>
  </w:style>
  <w:style w:type="numbering" w:customStyle="1" w:styleId="SGS1">
    <w:name w:val="SGS1"/>
    <w:uiPriority w:val="99"/>
    <w:rsid w:val="00EF75FD"/>
  </w:style>
  <w:style w:type="numbering" w:customStyle="1" w:styleId="122">
    <w:name w:val="リストなし12"/>
    <w:next w:val="a2"/>
    <w:uiPriority w:val="99"/>
    <w:semiHidden/>
    <w:unhideWhenUsed/>
    <w:rsid w:val="00EF75FD"/>
  </w:style>
  <w:style w:type="numbering" w:customStyle="1" w:styleId="1120">
    <w:name w:val="无列表112"/>
    <w:next w:val="a2"/>
    <w:semiHidden/>
    <w:rsid w:val="00EF75FD"/>
  </w:style>
  <w:style w:type="numbering" w:customStyle="1" w:styleId="Style12">
    <w:name w:val="Style12"/>
    <w:uiPriority w:val="99"/>
    <w:rsid w:val="00EF75FD"/>
  </w:style>
  <w:style w:type="numbering" w:customStyle="1" w:styleId="SGS2">
    <w:name w:val="SGS2"/>
    <w:uiPriority w:val="99"/>
    <w:rsid w:val="00EF75FD"/>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F75FD"/>
    <w:rPr>
      <w:rFonts w:eastAsia="Times New Roman"/>
      <w:lang w:eastAsia="ja-JP"/>
    </w:rPr>
  </w:style>
  <w:style w:type="character" w:customStyle="1" w:styleId="wordsection1Char">
    <w:name w:val="wordsection1 Char"/>
    <w:link w:val="wordsection1"/>
    <w:locked/>
    <w:rsid w:val="00EF75FD"/>
    <w:rPr>
      <w:rFonts w:ascii="Calibri" w:eastAsia="Calibri" w:hAnsi="Calibri" w:cs="Calibri"/>
      <w:lang w:eastAsia="ja-JP"/>
    </w:rPr>
  </w:style>
  <w:style w:type="paragraph" w:customStyle="1" w:styleId="100">
    <w:name w:val="修订10"/>
    <w:semiHidden/>
    <w:rsid w:val="00EF75FD"/>
    <w:rPr>
      <w:rFonts w:ascii="Times New Roman" w:eastAsia="MS Mincho" w:hAnsi="Times New Roman"/>
      <w:lang w:val="en-GB" w:eastAsia="en-US"/>
    </w:rPr>
  </w:style>
  <w:style w:type="paragraph" w:customStyle="1" w:styleId="63">
    <w:name w:val="无间隔6"/>
    <w:qFormat/>
    <w:rsid w:val="00EF75FD"/>
    <w:rPr>
      <w:rFonts w:ascii="Times New Roman" w:hAnsi="Times New Roman"/>
      <w:lang w:val="en-GB" w:eastAsia="en-US"/>
    </w:rPr>
  </w:style>
  <w:style w:type="paragraph" w:customStyle="1" w:styleId="114">
    <w:name w:val="修订11"/>
    <w:semiHidden/>
    <w:rsid w:val="00EF75FD"/>
    <w:rPr>
      <w:rFonts w:ascii="Times New Roman" w:eastAsia="MS Mincho" w:hAnsi="Times New Roman"/>
      <w:lang w:val="en-GB" w:eastAsia="en-US"/>
    </w:rPr>
  </w:style>
  <w:style w:type="paragraph" w:customStyle="1" w:styleId="73">
    <w:name w:val="无间隔7"/>
    <w:qFormat/>
    <w:rsid w:val="00EF75FD"/>
    <w:rPr>
      <w:rFonts w:ascii="Times New Roman" w:hAnsi="Times New Roman"/>
      <w:lang w:val="en-GB" w:eastAsia="en-US"/>
    </w:rPr>
  </w:style>
  <w:style w:type="paragraph" w:customStyle="1" w:styleId="xxxxxxxb1">
    <w:name w:val="x_x_x_xxxxb1"/>
    <w:basedOn w:val="a"/>
    <w:rsid w:val="00EF75F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75FD"/>
    <w:pPr>
      <w:spacing w:before="100" w:beforeAutospacing="1" w:after="100" w:afterAutospacing="1"/>
    </w:pPr>
    <w:rPr>
      <w:rFonts w:eastAsia="Times New Roman"/>
      <w:sz w:val="24"/>
      <w:szCs w:val="24"/>
      <w:lang w:val="en-US" w:eastAsia="zh-CN"/>
    </w:rPr>
  </w:style>
  <w:style w:type="paragraph" w:customStyle="1" w:styleId="1fff0">
    <w:name w:val="正文1"/>
    <w:rsid w:val="00EF75FD"/>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471446">
      <w:bodyDiv w:val="1"/>
      <w:marLeft w:val="0"/>
      <w:marRight w:val="0"/>
      <w:marTop w:val="0"/>
      <w:marBottom w:val="0"/>
      <w:divBdr>
        <w:top w:val="none" w:sz="0" w:space="0" w:color="auto"/>
        <w:left w:val="none" w:sz="0" w:space="0" w:color="auto"/>
        <w:bottom w:val="none" w:sz="0" w:space="0" w:color="auto"/>
        <w:right w:val="none" w:sz="0" w:space="0" w:color="auto"/>
      </w:divBdr>
    </w:div>
    <w:div w:id="1126048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6015C3-17BE-4CB1-9E01-776FABF8A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16</Pages>
  <Words>6265</Words>
  <Characters>35716</Characters>
  <Application>Microsoft Office Word</Application>
  <DocSecurity>0</DocSecurity>
  <Lines>297</Lines>
  <Paragraphs>83</Paragraphs>
  <ScaleCrop>false</ScaleCrop>
  <Company>3GPP Support Team</Company>
  <LinksUpToDate>false</LinksUpToDate>
  <CharactersWithSpaces>41898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28</cp:revision>
  <cp:lastPrinted>1900-12-31T16:00:00Z</cp:lastPrinted>
  <dcterms:created xsi:type="dcterms:W3CDTF">2021-11-17T09:44:00Z</dcterms:created>
  <dcterms:modified xsi:type="dcterms:W3CDTF">2022-02-11T08:22:00Z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(3)TcDqDcc9na/tiOyXUn7q16+Dp7CP2HGVGgNurkV8ZeZ16k7Z+CAfZaYrVrRMEwzKlI/gpM0J
RetX/oZL2yz9BE3cVh2GHTI0kyIZn71dD07fRy7grXrBLd6inL9C1ARcmiTDMbfsX/UKL8Y0
48OiheCF5OrHih/MnHrAtO4Q9Q3kcHhlf+uDW03EUhezdscF5zoWvhoHCUZ5t7Ly+47ZvnJ9
fOq348PQpf30qURJZ1</vt:lpwstr>
  </property>
  <property fmtid="{D5CDD505-2E9C-101B-9397-08002B2CF9AE}" pid="22" name="_2015_ms_pID_7253431">
    <vt:lpwstr>/LLgr/+lsyFik6TGoD+hvpExWIia/0XqqTSqHt2DR/ei5jt8JDcI7y
w5qQS/in4nBYr7vwtjtLIXuM+OOauxSGtgebQza9Wkh6A+n4QxbneTs65p9x+I5iDLzhpu0T
tJuHU5bCgEWButVvrkRJxOYjWt4i9W+GL8cPy3PoxLaL2rcPSHiAPdNZxeGOiu6ijviq1kZ1
rJAtG5LlzhMICu1TtR+tZnxNcDl2Mv0VINnO</vt:lpwstr>
  </property>
  <property fmtid="{D5CDD505-2E9C-101B-9397-08002B2CF9AE}" pid="23" name="_2015_ms_pID_7253432">
    <vt:lpwstr>bA==</vt:lpwstr>
  </property>
  <property fmtid="{D5CDD505-2E9C-101B-9397-08002B2CF9AE}" pid="24" name="KSOProductBuildVer">
    <vt:lpwstr>2052-10.8.0.5422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1644567563</vt:lpwstr>
  </property>
</Properties>
</file>